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黑体" w:eastAsia="方正小标宋简体" w:cs="黑体"/>
          <w:bCs/>
          <w:sz w:val="30"/>
          <w:szCs w:val="30"/>
        </w:rPr>
      </w:pPr>
      <w:r>
        <w:rPr>
          <w:rFonts w:hint="eastAsia" w:ascii="仿宋_GB2312" w:eastAsia="仿宋_GB2312"/>
          <w:sz w:val="30"/>
          <w:szCs w:val="30"/>
        </w:rPr>
        <w:t>附件1</w:t>
      </w:r>
      <w:bookmarkStart w:id="0" w:name="_GoBack"/>
      <w:bookmarkEnd w:id="0"/>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建筑工程学院院务助理团机构设置及职能</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建筑工程学院院务助理团是在党总支领导下，协助教职员工开展行政、教学和学生管理等工作，同时为广大学生提供服务的先进团员青年和群众组织。院务助理团以“爱人爱己，规划创新，自主管理”为宗旨，以搭建师生桥梁为己任，通过科学的体质和完善的机制，将广大团学青年凝聚在一起，追求共同进步。</w:t>
      </w:r>
    </w:p>
    <w:p>
      <w:pPr>
        <w:spacing w:line="560" w:lineRule="exact"/>
        <w:ind w:firstLine="640" w:firstLineChars="200"/>
        <w:jc w:val="left"/>
        <w:rPr>
          <w:rFonts w:ascii="仿宋_GB2312" w:hAnsi="仿宋" w:eastAsia="仿宋_GB2312" w:cs="仿宋"/>
          <w:sz w:val="32"/>
          <w:szCs w:val="32"/>
        </w:rPr>
      </w:pPr>
      <w:r>
        <w:rPr>
          <w:rFonts w:hint="eastAsia" w:ascii="黑体" w:hAnsi="黑体" w:eastAsia="黑体" w:cs="仿宋"/>
          <w:sz w:val="32"/>
          <w:szCs w:val="32"/>
        </w:rPr>
        <w:t>一、组织构架</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drawing>
          <wp:anchor distT="0" distB="0" distL="114300" distR="114300" simplePos="0" relativeHeight="251661312" behindDoc="0" locked="0" layoutInCell="1" allowOverlap="1">
            <wp:simplePos x="0" y="0"/>
            <wp:positionH relativeFrom="column">
              <wp:posOffset>77470</wp:posOffset>
            </wp:positionH>
            <wp:positionV relativeFrom="paragraph">
              <wp:posOffset>1809750</wp:posOffset>
            </wp:positionV>
            <wp:extent cx="5422900" cy="2583815"/>
            <wp:effectExtent l="0" t="0" r="0" b="0"/>
            <wp:wrapTopAndBottom/>
            <wp:docPr id="6" name="图片 6"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未标题-1"/>
                    <pic:cNvPicPr>
                      <a:picLocks noChangeAspect="1"/>
                    </pic:cNvPicPr>
                  </pic:nvPicPr>
                  <pic:blipFill>
                    <a:blip r:embed="rId7" cstate="print"/>
                    <a:srcRect b="12769"/>
                    <a:stretch>
                      <a:fillRect/>
                    </a:stretch>
                  </pic:blipFill>
                  <pic:spPr>
                    <a:xfrm>
                      <a:off x="0" y="0"/>
                      <a:ext cx="5422900" cy="2583815"/>
                    </a:xfrm>
                    <a:prstGeom prst="rect">
                      <a:avLst/>
                    </a:prstGeom>
                  </pic:spPr>
                </pic:pic>
              </a:graphicData>
            </a:graphic>
          </wp:anchor>
        </w:drawing>
      </w:r>
      <w:r>
        <w:rPr>
          <w:rFonts w:hint="eastAsia" w:ascii="仿宋_GB2312" w:hAnsi="仿宋" w:eastAsia="仿宋_GB2312" w:cs="仿宋"/>
          <w:sz w:val="32"/>
          <w:szCs w:val="32"/>
        </w:rPr>
        <w:t>院务助理团设三级机构，一级机构为院务助理主席团，二级机构由办公室、分团委、自主管理中心、学术中心、艺术中心和就业创业中心六个单位组成。各二级单位下设部门，组成三级机构。各级机构之间采用逐级负责制，分别承担相应工作职能。</w:t>
      </w:r>
    </w:p>
    <w:p>
      <w:pPr>
        <w:spacing w:line="560" w:lineRule="exact"/>
        <w:ind w:firstLine="640" w:firstLineChars="200"/>
        <w:jc w:val="left"/>
        <w:rPr>
          <w:rFonts w:ascii="黑体" w:hAnsi="黑体" w:eastAsia="黑体" w:cs="仿宋"/>
          <w:sz w:val="32"/>
          <w:szCs w:val="32"/>
        </w:rPr>
      </w:pPr>
      <w:r>
        <w:rPr>
          <w:rFonts w:hint="eastAsia" w:ascii="黑体" w:hAnsi="黑体" w:eastAsia="黑体" w:cs="仿宋"/>
          <w:sz w:val="32"/>
          <w:szCs w:val="32"/>
        </w:rPr>
        <w:t>二、部门职能和岗位设置</w:t>
      </w:r>
    </w:p>
    <w:p>
      <w:pPr>
        <w:spacing w:line="560" w:lineRule="exact"/>
        <w:ind w:firstLine="643" w:firstLineChars="200"/>
        <w:jc w:val="left"/>
        <w:rPr>
          <w:rFonts w:ascii="仿宋_GB2312" w:hAnsi="仿宋" w:eastAsia="仿宋_GB2312" w:cs="仿宋"/>
          <w:b/>
          <w:sz w:val="32"/>
          <w:szCs w:val="32"/>
        </w:rPr>
      </w:pPr>
      <w:r>
        <w:rPr>
          <w:rFonts w:hint="eastAsia" w:ascii="仿宋_GB2312" w:hAnsi="仿宋" w:eastAsia="仿宋_GB2312" w:cs="仿宋"/>
          <w:b/>
          <w:sz w:val="32"/>
          <w:szCs w:val="32"/>
        </w:rPr>
        <w:t>（一）院务助理主席团</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院务助理主席团设主席1名，由学院分管该项工作的老师担任。设常务副主席1名，副主席3名，副主席同时兼任各二级单位第一负责人。</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1.负责院务助理团全年工作计划的讨论制定，督促落实和及时总结</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2.负责在党、团各级组织指导下，组织各二级机构有序开展工作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3.负责二、三级机构人员的选聘、培训、考核和奖惩</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4.负责学院大型活动的策划、组织、协调和沟通，确保活动质量</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5.负责组织二、三级部门定期召开工作会议，围绕近期和长远工作进行讨论和布置</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6.学院交办的其它工作。</w:t>
      </w:r>
    </w:p>
    <w:p>
      <w:pPr>
        <w:spacing w:line="560" w:lineRule="exact"/>
        <w:ind w:firstLine="643" w:firstLineChars="200"/>
        <w:jc w:val="left"/>
        <w:rPr>
          <w:rFonts w:ascii="仿宋_GB2312" w:hAnsi="仿宋" w:eastAsia="仿宋_GB2312" w:cs="仿宋"/>
          <w:b/>
          <w:sz w:val="32"/>
          <w:szCs w:val="32"/>
        </w:rPr>
      </w:pPr>
      <w:r>
        <w:rPr>
          <w:rFonts w:hint="eastAsia" w:ascii="仿宋_GB2312" w:hAnsi="仿宋" w:eastAsia="仿宋_GB2312" w:cs="仿宋"/>
          <w:b/>
          <w:sz w:val="32"/>
          <w:szCs w:val="32"/>
        </w:rPr>
        <w:t>（二）办公室</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办公室设主任1名，副主任2名，副主任分别兼任下辖三级机构部长。</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1.院务部设部长1名（由办公室副主任兼任）。主要职能：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（1）负责协助院领导开展工作，完成交办的各项任务</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（2）负责协助学院开展档案管理，同时负责院务助理团各项文档的整编存档</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（3）负责协助学院开展资产管理，同时负责院务助理团的物资管理</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（4）负责学院及院务助理团各级机构会务安排，会议室的管理和维护，会议的准备和考勤，会议纪要的撰写和存档</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（5）负责院务助理团日常公文的起草、发布和存档</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（6）负责院务助理团各类信息统计和工作协调</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（7）负责院务助理团经费账目管理工作</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（8）上级机构交办的其它工作。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2.学生党务工作部设部长1名（由办公室副主任兼任）。主要职能：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（1）负责协助学院党支部书记开展党员教育培训、党组织基层建设、党员组织关系管理等工作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（2）协助上级党委认真贯彻、落实党的路线、方针、政策、抓好政治理论和党章的学习</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（3）根据支部安排为召开党务会议做好相应的准备工作以及会议记录</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（4）负责党支部学生党员有关文件的、收存、立卷存档，坚守原则</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（5）负责督促学生党员的学习强国以及各种理论知识的学习</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（6）协助党支部书记其它工作。</w:t>
      </w:r>
    </w:p>
    <w:p>
      <w:pPr>
        <w:spacing w:line="560" w:lineRule="exact"/>
        <w:ind w:firstLine="643" w:firstLineChars="200"/>
        <w:jc w:val="left"/>
        <w:rPr>
          <w:rFonts w:ascii="仿宋_GB2312" w:hAnsi="仿宋" w:eastAsia="仿宋_GB2312" w:cs="仿宋"/>
          <w:b/>
          <w:sz w:val="32"/>
          <w:szCs w:val="32"/>
        </w:rPr>
      </w:pPr>
      <w:r>
        <w:rPr>
          <w:rFonts w:hint="eastAsia" w:ascii="仿宋_GB2312" w:hAnsi="仿宋" w:eastAsia="仿宋_GB2312" w:cs="仿宋"/>
          <w:b/>
          <w:sz w:val="32"/>
          <w:szCs w:val="32"/>
        </w:rPr>
        <w:t>（三）分团委</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分团委设书记1名，由院务助理团副主席兼任。设副书记2名，副书记分别兼任下辖三级机构部长。</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1.组织部设部长1名（由分团委副书记兼任）。主要职能：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（1）负责团费收缴工作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（2）负责团员档案管理，团员发展，团组织关系转接和团员违纪处理工作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（3）负责协助主席团对院务助理团全体学生干部进行工作考核，负责干部任免、调动和奖惩等院务助理团内部人事相关文件的拟发和存档</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（4）负责制定并落实干部培训计划，抓好学生干部培训工作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（5）负责了解团支部组织建设情况，对接各班组织委员对团支部的团日活动进行指导、帮助和考核</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（6）负责协助分团委开展红旗团支部、优秀团员等团内评优表彰工作</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（7）上级机构交办的其它工作。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2.宣传部设部长1名（由分团委副书记兼任）。选聘干部组成。主要职能：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（1）负责制定学院宣传工作计划，并给予有力落实</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（2）负责学院官方主页、微信公众号、微博等新媒体的日常运营</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（3）负责学院各项工作的宣传物制作、采编和发布</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（4）负责在党、团各级组织的指导下，开展精神文明建设相关工作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（5）负责关注青年学生思想动态，搜集时下关注焦点，针对性开展宣传活动</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（6）负责舆情监控，做好上传下达</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（7）负责宣传器材的租赁、借还和保管</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（8）上级机构交办的其它工作。</w:t>
      </w:r>
    </w:p>
    <w:p>
      <w:pPr>
        <w:spacing w:line="560" w:lineRule="exact"/>
        <w:ind w:firstLine="643" w:firstLineChars="200"/>
        <w:jc w:val="left"/>
        <w:rPr>
          <w:rFonts w:ascii="仿宋_GB2312" w:hAnsi="仿宋" w:eastAsia="仿宋_GB2312" w:cs="仿宋"/>
          <w:b/>
          <w:sz w:val="32"/>
          <w:szCs w:val="32"/>
        </w:rPr>
      </w:pPr>
      <w:r>
        <w:rPr>
          <w:rFonts w:hint="eastAsia" w:ascii="仿宋_GB2312" w:hAnsi="仿宋" w:eastAsia="仿宋_GB2312" w:cs="仿宋"/>
          <w:b/>
          <w:sz w:val="32"/>
          <w:szCs w:val="32"/>
        </w:rPr>
        <w:t>（四）自主管理中心</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自管中心主任由主席团一名成员兼任，下设宿管部、行为规范部和素质拓展部。</w:t>
      </w:r>
    </w:p>
    <w:p>
      <w:pPr>
        <w:spacing w:line="560" w:lineRule="exact"/>
        <w:ind w:left="640"/>
        <w:jc w:val="left"/>
        <w:rPr>
          <w:rFonts w:ascii="仿宋_GB2312" w:hAnsi="仿宋" w:eastAsia="仿宋_GB2312" w:cs="仿宋"/>
          <w:sz w:val="32"/>
          <w:szCs w:val="32"/>
        </w:rPr>
      </w:pPr>
      <w:r>
        <w:rPr>
          <w:rFonts w:hint="eastAsia" w:ascii="仿宋_GB2312" w:hAnsi="仿宋" w:eastAsia="仿宋_GB2312" w:cs="仿宋"/>
          <w:sz w:val="32"/>
          <w:szCs w:val="32"/>
        </w:rPr>
        <w:t>1、宿管部设部长2名（由自管中心副主任兼任，需要一男一女）主要职能：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（1）负责每天检查学生在寝情况，按时向宿管员和值班辅导员反馈</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（2）负责每周一次学生寝室卫生和内务整理检查，形成报告向院务助理团主席汇报</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（3）负责“学习型寝室” “内务最规范寝室”、“环境最优雅寝室”的评比和流动红旗的颁发和管理</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（4）负责搜集学生寝室维修诉求和校内生活意见及建议，定期向宿管中心主任反映，做到有记录，有跟进，有结论，有反馈</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（5）负责公寓内法制、安全和文明等宣传教育活动开展以及寝室文化、娱乐活动的策划和实施</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（6）负责检查公寓内违章电器和私拉乱建情况，及时向院务助理团主席汇报</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（7）上级机构交办的其它工作。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2.行为规范部设部长1名（由自主管理中心副主任兼任）。主要职能：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（1）对不文明言行进行劝导和规范</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（2）组织各种形式的正面宣讲，倡导校园文明新风尚</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（3）组织评选行为规范先进班级和个人</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（4）组织践行社会主义核心价值观专题活动</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（5）组织各类学习沙龙</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（6）上级机构交办的其它工作。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3.素质拓展部设部长1名（由自主管理中心副主任兼任）。主要职能：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（1）制定建工学生素质拓展总体规划</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（2）组织各班制定第二课堂详细方案</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（3）监督和评比第二课堂开展情况</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（4）定期组织适合建工学生的公益活动</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（5）组织协调与绵阳高校的联谊和交流活动</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（6）收集、整理、归档建工学生（团体）所有荣誉资料</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（7）做好各类学术讲座的宣传、人员组织和现场维护</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（8）主动联系专业课教师，创建学生助教员信息库并根据每期课程需要为专业课教师配备助教以及对学生助教员进行考核和评价</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（9）定期收集学生在学习中的意见和建议并及时反馈给教学中心</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（10）上级机构交办的其它工作。</w:t>
      </w:r>
    </w:p>
    <w:p>
      <w:pPr>
        <w:spacing w:line="560" w:lineRule="exact"/>
        <w:ind w:firstLine="643" w:firstLineChars="200"/>
        <w:jc w:val="left"/>
        <w:rPr>
          <w:rFonts w:ascii="仿宋_GB2312" w:hAnsi="仿宋" w:eastAsia="仿宋_GB2312" w:cs="仿宋"/>
          <w:b/>
          <w:sz w:val="32"/>
          <w:szCs w:val="32"/>
        </w:rPr>
      </w:pPr>
      <w:r>
        <w:rPr>
          <w:rFonts w:hint="eastAsia" w:ascii="仿宋_GB2312" w:hAnsi="仿宋" w:eastAsia="仿宋_GB2312" w:cs="仿宋"/>
          <w:b/>
          <w:sz w:val="32"/>
          <w:szCs w:val="32"/>
        </w:rPr>
        <w:t>（五）学术中心</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学术中心设主任1名，由院务助理团副主席兼任。设副主任3名，副主任分别兼任下辖三级机构部长。</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1.学习部设部长1名（由学术中心副主任兼任）。主要职能：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（1）负责协助教学管理中心主任开展各项教学相关工作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（2）负责组织学习委员对各教学环节出勤情况检查，并对数据分析上报</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（3）负责学习经验交流、考研经验交流、辩论赛等学风建设活动的策划和组织实施</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（4）负责教学信息收集和反馈，定期举行教学意见座谈，做到有记录，有跟进，有结论，有反馈</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（5）负责优秀信息员、学业相关评优的资料收集和报送工作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（6）负责考研互助会，学业互助会的建立和日常运行</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（7）上级机构交办的其它工作。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2.社团部设部长1名（由学术中心副主任兼任），委员由各专业社团第一负责人和10名选聘干部组成。主要职能：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（1）负责专业社团的审批、孵化、指导和考核</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（2）负责优秀社团、优秀干部和先进工作者等社团评优工作的资料收集和报送</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（3）负责专业社团学期工作计划的审定，制定社团部学期工作计划，并给予有效落实，及时总结</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（4）负责指导各专业社团制作活动策划，协调物资和经费，协助活动的顺利举行</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（5）上级机构交办的其它工作。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3.《筑语》编辑部设部长1名（由学术中心副主任兼任）。主要职能：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（1）每个季度（每学期两期）编辑出版1期土环期刊《筑语》</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（2）收集学生设计作品（建工为主、面向全校）</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（3）及时报道学生举办的各项科技文化活动</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（4）每一期向学生详细推荐一本最新专业好书</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（5）每一期及时报道国内外最新行业动态</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（6）每学期举办一次文化沙龙</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（7）对建工在创新创业、科学研究、各类竞赛中取得好成绩的学生进行访谈和专门报道</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（9）向建工各行政班级和学校各部门、专业学院送达季刊《筑印》</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（10）协助其他部门开展工作。</w:t>
      </w:r>
    </w:p>
    <w:p>
      <w:pPr>
        <w:spacing w:line="560" w:lineRule="exact"/>
        <w:ind w:firstLine="643" w:firstLineChars="200"/>
        <w:jc w:val="left"/>
        <w:rPr>
          <w:rFonts w:ascii="仿宋_GB2312" w:hAnsi="仿宋" w:eastAsia="仿宋_GB2312" w:cs="仿宋"/>
          <w:b/>
          <w:sz w:val="32"/>
          <w:szCs w:val="32"/>
        </w:rPr>
      </w:pPr>
      <w:r>
        <w:rPr>
          <w:rFonts w:hint="eastAsia" w:ascii="仿宋_GB2312" w:hAnsi="仿宋" w:eastAsia="仿宋_GB2312" w:cs="仿宋"/>
          <w:b/>
          <w:sz w:val="32"/>
          <w:szCs w:val="32"/>
        </w:rPr>
        <w:t>（六）艺术中心</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艺术中心设主任1名，由院务助理团副主席兼任。设副主任2名，副主任分别兼任下辖三级机构部长。</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1.体育部设部长1名（由艺术中心副主任兼任）。主要职能：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（1）负责对接各班级体育委员组织全院师生体育活动，营造良好运动风气</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（2）负责田径运动会、球类运动会及各级各类体育赛事的策划和组织实施</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（3）负责运动员队伍和裁判队伍的选拔和培养</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（4）负责了解学生在体育活动方面的意见、建议和要求，并及时向文艺中心主任反映，做到有记录，有跟进，有结论，有反馈</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（5）负责体育器材的借还和保管</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（6）上级机构交办的其它工作。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2.文艺部设部长1名（由艺术中心副主任兼任）。主要职能：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（1）负责对接各班级文艺委员组织全院师生文艺活动，营造健康向上的文艺氛围</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（2）负责迎新晚会、毕业晚会及各级各类文艺活动的策划和组织实施</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（3）负责主持人团队、舞蹈队等各类文艺团队的建立，协调物资和经费，协助活动开展，适时选拔合格的文艺团队负责人担任部门委员</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（4）负责了解学生在文艺活动方面的意见、建议和要求，并及时向文艺中心主任反映，做到有记录，有跟进，有结论，有反馈</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（5）负责文艺活动物资的租赁、借还和保管</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（6）上级机构交办的其它工作。</w:t>
      </w:r>
    </w:p>
    <w:p>
      <w:pPr>
        <w:spacing w:line="560" w:lineRule="exact"/>
        <w:ind w:firstLine="643" w:firstLineChars="200"/>
        <w:jc w:val="left"/>
        <w:rPr>
          <w:rFonts w:ascii="仿宋_GB2312" w:hAnsi="仿宋" w:eastAsia="仿宋_GB2312" w:cs="仿宋"/>
          <w:b/>
          <w:sz w:val="32"/>
          <w:szCs w:val="32"/>
        </w:rPr>
      </w:pPr>
      <w:r>
        <w:rPr>
          <w:rFonts w:hint="eastAsia" w:ascii="仿宋_GB2312" w:hAnsi="仿宋" w:eastAsia="仿宋_GB2312" w:cs="仿宋"/>
          <w:b/>
          <w:sz w:val="32"/>
          <w:szCs w:val="32"/>
        </w:rPr>
        <w:t>（七）创业就业中心</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就业创业中心设主任1名，由院务助理团副主席兼任。设副主任2名，副主任分别兼任下辖三级机构部长。</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1.创就部设部长1名（由就业创业中心副主任兼任）。主要职能：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（1）负责在招生就业办公室指导下开展招生就业相关工作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（2）负责招生志愿者的资料收集和上报，以及见面会和培训等事项的通知和组织工作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（3）制作适合建工学生的《人生（职业）规划方案》（模板），收集和整理归档班级和个体的大学规划方案</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（4）指导班级制定个体《毕业目标》、《学年目标》、《学期目标》</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（5）负责协助毕业班辅导员对就业数据库、报到证派发地址等数据进行汇总、查错和上报</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（6）负责学生档案的收集和整理，毕业生档案的检查和派发</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（7）负责搜集、发布正规渠道获取的就业信息</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（8）上级机构交办的其它工作。</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（9）负责创业政策的汇编、更新和宣传</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（10）负责创业比赛的策划和组织实施</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（11）负责SYB等创业相关培训的组织工作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（12）负责就业明星（含考取研究生者）的评选推荐，资料采编和宣传工作</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（13）逐步建立毕业校友跟踪体系，收集上报优秀校友资料，负责校友会的建立和运营</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（14）上级机构交办的其它工作。</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2.科技实践部设部长1名（由就业创业中心副主任兼任）。主要职能：</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（1）规划总结学院的每年的学生假期社会实践工作情况</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（2）负责组织校上青年志愿者协会开展志愿者活动以及收集整理本院志愿者信息</w:t>
      </w:r>
      <w:r>
        <w:rPr>
          <w:rFonts w:hint="eastAsia" w:ascii="仿宋_GB2312" w:hAnsi="仿宋" w:eastAsia="仿宋_GB2312" w:cs="仿宋"/>
          <w:sz w:val="32"/>
          <w:szCs w:val="32"/>
          <w:lang w:eastAsia="zh-CN"/>
        </w:rPr>
        <w:t>。</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（3）负责每学年的迎新工作的志愿者招募以及工作现场的考勤、值班等</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（4）参与“挑战杯”等各级各类学生科技竞赛的准备工作</w:t>
      </w:r>
    </w:p>
    <w:p>
      <w:pPr>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（5）举办形式多样的科技类竞赛的交流会、分享会</w:t>
      </w:r>
      <w:r>
        <w:rPr>
          <w:rFonts w:hint="eastAsia" w:ascii="仿宋_GB2312" w:hAnsi="仿宋" w:eastAsia="仿宋_GB2312" w:cs="仿宋"/>
          <w:sz w:val="32"/>
          <w:szCs w:val="32"/>
          <w:lang w:eastAsia="zh-CN"/>
        </w:rPr>
        <w:t>。</w:t>
      </w:r>
    </w:p>
    <w:p>
      <w:pPr>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（6）为学院各项活动拉去赞助经费。</w:t>
      </w:r>
    </w:p>
    <w:p>
      <w:pPr>
        <w:spacing w:line="560" w:lineRule="exact"/>
        <w:ind w:firstLine="640" w:firstLineChars="200"/>
        <w:jc w:val="left"/>
        <w:rPr>
          <w:sz w:val="28"/>
          <w:szCs w:val="28"/>
        </w:rPr>
      </w:pPr>
      <w:r>
        <w:rPr>
          <w:rFonts w:hint="eastAsia" w:ascii="仿宋_GB2312" w:hAnsi="仿宋" w:eastAsia="仿宋_GB2312" w:cs="仿宋"/>
          <w:sz w:val="32"/>
          <w:szCs w:val="32"/>
        </w:rPr>
        <w:t>（7）上级机构交办的其它工作。</w:t>
      </w:r>
    </w:p>
    <w:p>
      <w:pPr>
        <w:widowControl/>
        <w:jc w:val="left"/>
        <w:rPr>
          <w:sz w:val="28"/>
          <w:szCs w:val="28"/>
        </w:rPr>
      </w:pPr>
      <w:r>
        <w:rPr>
          <w:sz w:val="28"/>
          <w:szCs w:val="28"/>
        </w:rPr>
        <w:br w:type="page"/>
      </w:r>
    </w:p>
    <w:p>
      <w:pPr>
        <w:rPr>
          <w:rFonts w:ascii="仿宋_GB2312" w:hAnsi="仿宋" w:eastAsia="仿宋_GB2312" w:cs="仿宋"/>
          <w:sz w:val="28"/>
          <w:szCs w:val="28"/>
        </w:rPr>
      </w:pPr>
      <w:r>
        <w:rPr>
          <w:rFonts w:hint="eastAsia" w:ascii="仿宋_GB2312" w:hAnsi="仿宋" w:eastAsia="仿宋_GB2312" w:cs="仿宋"/>
          <w:sz w:val="28"/>
          <w:szCs w:val="28"/>
        </w:rPr>
        <w:t>附件2</w:t>
      </w:r>
    </w:p>
    <w:p>
      <w:pPr>
        <w:jc w:val="center"/>
        <w:rPr>
          <w:rFonts w:ascii="方正小标宋简体" w:hAnsi="仿宋" w:eastAsia="方正小标宋简体" w:cs="仿宋"/>
          <w:bCs/>
          <w:sz w:val="32"/>
          <w:szCs w:val="32"/>
        </w:rPr>
      </w:pPr>
      <w:r>
        <w:rPr>
          <w:rFonts w:hint="eastAsia" w:ascii="方正小标宋简体" w:hAnsi="仿宋" w:eastAsia="方正小标宋简体" w:cs="仿宋"/>
          <w:bCs/>
          <w:sz w:val="32"/>
          <w:szCs w:val="32"/>
        </w:rPr>
        <w:t>建筑工程学院院务助理团干部竞聘申报表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445"/>
        <w:gridCol w:w="503"/>
        <w:gridCol w:w="854"/>
        <w:gridCol w:w="1110"/>
        <w:gridCol w:w="112"/>
        <w:gridCol w:w="641"/>
        <w:gridCol w:w="781"/>
        <w:gridCol w:w="1553"/>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9" w:hRule="atLeast"/>
          <w:jc w:val="center"/>
        </w:trPr>
        <w:tc>
          <w:tcPr>
            <w:tcW w:w="2109" w:type="dxa"/>
            <w:gridSpan w:val="2"/>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竞选职务</w:t>
            </w:r>
          </w:p>
        </w:tc>
        <w:tc>
          <w:tcPr>
            <w:tcW w:w="5532" w:type="dxa"/>
            <w:gridSpan w:val="6"/>
            <w:vAlign w:val="center"/>
          </w:tcPr>
          <w:p>
            <w:pPr>
              <w:ind w:firstLine="562"/>
              <w:jc w:val="center"/>
              <w:rPr>
                <w:rFonts w:ascii="黑体" w:hAnsi="仿宋" w:eastAsia="黑体" w:cs="仿宋"/>
                <w:b/>
                <w:bCs/>
                <w:kern w:val="0"/>
                <w:sz w:val="24"/>
                <w:szCs w:val="24"/>
              </w:rPr>
            </w:pPr>
          </w:p>
        </w:tc>
        <w:tc>
          <w:tcPr>
            <w:tcW w:w="1923" w:type="dxa"/>
            <w:vMerge w:val="restart"/>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1吋证照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1" w:hRule="atLeast"/>
          <w:jc w:val="center"/>
        </w:trPr>
        <w:tc>
          <w:tcPr>
            <w:tcW w:w="1545" w:type="dxa"/>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姓名</w:t>
            </w:r>
          </w:p>
        </w:tc>
        <w:tc>
          <w:tcPr>
            <w:tcW w:w="1494" w:type="dxa"/>
            <w:gridSpan w:val="2"/>
            <w:vAlign w:val="center"/>
          </w:tcPr>
          <w:p>
            <w:pPr>
              <w:jc w:val="center"/>
              <w:rPr>
                <w:rFonts w:ascii="黑体" w:hAnsi="仿宋" w:eastAsia="黑体" w:cs="仿宋"/>
                <w:b/>
                <w:bCs/>
                <w:kern w:val="0"/>
                <w:sz w:val="24"/>
                <w:szCs w:val="24"/>
              </w:rPr>
            </w:pPr>
          </w:p>
        </w:tc>
        <w:tc>
          <w:tcPr>
            <w:tcW w:w="1322" w:type="dxa"/>
            <w:gridSpan w:val="2"/>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性别</w:t>
            </w:r>
          </w:p>
        </w:tc>
        <w:tc>
          <w:tcPr>
            <w:tcW w:w="726" w:type="dxa"/>
            <w:vAlign w:val="center"/>
          </w:tcPr>
          <w:p>
            <w:pPr>
              <w:jc w:val="center"/>
              <w:rPr>
                <w:rFonts w:ascii="黑体" w:hAnsi="仿宋" w:eastAsia="黑体" w:cs="仿宋"/>
                <w:b/>
                <w:bCs/>
                <w:kern w:val="0"/>
                <w:sz w:val="24"/>
                <w:szCs w:val="24"/>
              </w:rPr>
            </w:pPr>
          </w:p>
        </w:tc>
        <w:tc>
          <w:tcPr>
            <w:tcW w:w="852" w:type="dxa"/>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班级</w:t>
            </w:r>
          </w:p>
        </w:tc>
        <w:tc>
          <w:tcPr>
            <w:tcW w:w="1702" w:type="dxa"/>
            <w:vAlign w:val="center"/>
          </w:tcPr>
          <w:p>
            <w:pPr>
              <w:ind w:firstLine="562"/>
              <w:jc w:val="center"/>
              <w:rPr>
                <w:rFonts w:ascii="黑体" w:hAnsi="仿宋" w:eastAsia="黑体" w:cs="仿宋"/>
                <w:b/>
                <w:bCs/>
                <w:kern w:val="0"/>
                <w:sz w:val="24"/>
                <w:szCs w:val="24"/>
              </w:rPr>
            </w:pPr>
          </w:p>
        </w:tc>
        <w:tc>
          <w:tcPr>
            <w:tcW w:w="1923" w:type="dxa"/>
            <w:vMerge w:val="continue"/>
            <w:vAlign w:val="center"/>
          </w:tcPr>
          <w:p>
            <w:pPr>
              <w:jc w:val="center"/>
              <w:rPr>
                <w:rFonts w:ascii="黑体" w:hAnsi="仿宋" w:eastAsia="黑体" w:cs="仿宋"/>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2109" w:type="dxa"/>
            <w:gridSpan w:val="2"/>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政治面貌</w:t>
            </w:r>
          </w:p>
        </w:tc>
        <w:tc>
          <w:tcPr>
            <w:tcW w:w="2126" w:type="dxa"/>
            <w:gridSpan w:val="2"/>
            <w:vAlign w:val="center"/>
          </w:tcPr>
          <w:p>
            <w:pPr>
              <w:jc w:val="center"/>
              <w:rPr>
                <w:rFonts w:ascii="黑体" w:hAnsi="仿宋" w:eastAsia="黑体" w:cs="仿宋"/>
                <w:b/>
                <w:bCs/>
                <w:kern w:val="0"/>
                <w:sz w:val="24"/>
                <w:szCs w:val="24"/>
              </w:rPr>
            </w:pPr>
          </w:p>
        </w:tc>
        <w:tc>
          <w:tcPr>
            <w:tcW w:w="1704" w:type="dxa"/>
            <w:gridSpan w:val="3"/>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党校学习</w:t>
            </w:r>
          </w:p>
        </w:tc>
        <w:tc>
          <w:tcPr>
            <w:tcW w:w="1702" w:type="dxa"/>
            <w:vAlign w:val="center"/>
          </w:tcPr>
          <w:p>
            <w:pPr>
              <w:jc w:val="center"/>
              <w:rPr>
                <w:rFonts w:ascii="黑体" w:hAnsi="仿宋" w:eastAsia="黑体" w:cs="仿宋"/>
                <w:b/>
                <w:bCs/>
                <w:kern w:val="0"/>
                <w:sz w:val="24"/>
                <w:szCs w:val="24"/>
              </w:rPr>
            </w:pPr>
            <w:r>
              <w:rPr>
                <w:rFonts w:hint="eastAsia" w:ascii="黑体" w:hAnsi="仿宋" w:eastAsia="黑体" w:cs="仿宋"/>
                <w:kern w:val="0"/>
                <w:sz w:val="24"/>
                <w:szCs w:val="24"/>
              </w:rPr>
              <w:t>是□  否□</w:t>
            </w:r>
          </w:p>
        </w:tc>
        <w:tc>
          <w:tcPr>
            <w:tcW w:w="1923" w:type="dxa"/>
            <w:vMerge w:val="continue"/>
            <w:vAlign w:val="center"/>
          </w:tcPr>
          <w:p>
            <w:pPr>
              <w:jc w:val="center"/>
              <w:rPr>
                <w:rFonts w:ascii="黑体" w:hAnsi="仿宋" w:eastAsia="黑体" w:cs="仿宋"/>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9" w:hRule="atLeast"/>
          <w:jc w:val="center"/>
        </w:trPr>
        <w:tc>
          <w:tcPr>
            <w:tcW w:w="2109" w:type="dxa"/>
            <w:gridSpan w:val="2"/>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平均绩点</w:t>
            </w:r>
          </w:p>
        </w:tc>
        <w:tc>
          <w:tcPr>
            <w:tcW w:w="930" w:type="dxa"/>
            <w:vAlign w:val="center"/>
          </w:tcPr>
          <w:p>
            <w:pPr>
              <w:jc w:val="center"/>
              <w:rPr>
                <w:rFonts w:ascii="黑体" w:hAnsi="仿宋" w:eastAsia="黑体" w:cs="仿宋"/>
                <w:b/>
                <w:bCs/>
                <w:kern w:val="0"/>
                <w:sz w:val="24"/>
                <w:szCs w:val="24"/>
              </w:rPr>
            </w:pPr>
          </w:p>
        </w:tc>
        <w:tc>
          <w:tcPr>
            <w:tcW w:w="2048" w:type="dxa"/>
            <w:gridSpan w:val="3"/>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专业排名</w:t>
            </w:r>
          </w:p>
        </w:tc>
        <w:tc>
          <w:tcPr>
            <w:tcW w:w="2554" w:type="dxa"/>
            <w:gridSpan w:val="2"/>
            <w:vAlign w:val="center"/>
          </w:tcPr>
          <w:p>
            <w:pPr>
              <w:ind w:firstLine="560"/>
              <w:jc w:val="center"/>
              <w:rPr>
                <w:rFonts w:ascii="黑体" w:hAnsi="仿宋" w:eastAsia="黑体" w:cs="仿宋"/>
                <w:b/>
                <w:bCs/>
                <w:kern w:val="0"/>
                <w:sz w:val="24"/>
                <w:szCs w:val="24"/>
              </w:rPr>
            </w:pPr>
            <w:r>
              <w:rPr>
                <w:rFonts w:hint="eastAsia" w:ascii="黑体" w:hAnsi="仿宋" w:eastAsia="黑体" w:cs="仿宋"/>
                <w:kern w:val="0"/>
                <w:sz w:val="24"/>
                <w:szCs w:val="24"/>
              </w:rPr>
              <w:t>/</w:t>
            </w:r>
          </w:p>
        </w:tc>
        <w:tc>
          <w:tcPr>
            <w:tcW w:w="1923" w:type="dxa"/>
            <w:vMerge w:val="continue"/>
            <w:vAlign w:val="center"/>
          </w:tcPr>
          <w:p>
            <w:pPr>
              <w:jc w:val="center"/>
              <w:rPr>
                <w:rFonts w:ascii="黑体" w:hAnsi="仿宋" w:eastAsia="黑体" w:cs="仿宋"/>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641" w:type="dxa"/>
            <w:gridSpan w:val="8"/>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工作(担任学生干部)经历</w:t>
            </w:r>
          </w:p>
        </w:tc>
        <w:tc>
          <w:tcPr>
            <w:tcW w:w="1923" w:type="dxa"/>
            <w:vMerge w:val="continue"/>
            <w:vAlign w:val="center"/>
          </w:tcPr>
          <w:p>
            <w:pPr>
              <w:ind w:firstLine="562"/>
              <w:jc w:val="center"/>
              <w:rPr>
                <w:rFonts w:ascii="黑体" w:hAnsi="仿宋" w:eastAsia="黑体" w:cs="仿宋"/>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09" w:type="dxa"/>
            <w:gridSpan w:val="2"/>
            <w:vAlign w:val="center"/>
          </w:tcPr>
          <w:p>
            <w:pPr>
              <w:ind w:firstLine="560"/>
              <w:jc w:val="center"/>
              <w:rPr>
                <w:rFonts w:ascii="黑体" w:hAnsi="仿宋" w:eastAsia="黑体" w:cs="仿宋"/>
                <w:kern w:val="0"/>
                <w:sz w:val="24"/>
                <w:szCs w:val="24"/>
              </w:rPr>
            </w:pPr>
            <w:r>
              <w:rPr>
                <w:rFonts w:hint="eastAsia" w:ascii="黑体" w:hAnsi="仿宋" w:eastAsia="黑体" w:cs="仿宋"/>
                <w:kern w:val="0"/>
                <w:sz w:val="24"/>
                <w:szCs w:val="24"/>
              </w:rPr>
              <w:t>何年何月</w:t>
            </w:r>
          </w:p>
        </w:tc>
        <w:tc>
          <w:tcPr>
            <w:tcW w:w="2126" w:type="dxa"/>
            <w:gridSpan w:val="2"/>
            <w:vAlign w:val="center"/>
          </w:tcPr>
          <w:p>
            <w:pPr>
              <w:ind w:firstLine="560"/>
              <w:jc w:val="center"/>
              <w:rPr>
                <w:rFonts w:ascii="黑体" w:hAnsi="仿宋" w:eastAsia="黑体" w:cs="仿宋"/>
                <w:kern w:val="0"/>
                <w:sz w:val="24"/>
                <w:szCs w:val="24"/>
              </w:rPr>
            </w:pPr>
            <w:r>
              <w:rPr>
                <w:rFonts w:hint="eastAsia" w:ascii="黑体" w:hAnsi="仿宋" w:eastAsia="黑体" w:cs="仿宋"/>
                <w:kern w:val="0"/>
                <w:sz w:val="24"/>
                <w:szCs w:val="24"/>
              </w:rPr>
              <w:t>何年何月</w:t>
            </w:r>
          </w:p>
        </w:tc>
        <w:tc>
          <w:tcPr>
            <w:tcW w:w="3406" w:type="dxa"/>
            <w:gridSpan w:val="4"/>
            <w:vAlign w:val="center"/>
          </w:tcPr>
          <w:p>
            <w:pPr>
              <w:ind w:firstLine="560"/>
              <w:jc w:val="center"/>
              <w:rPr>
                <w:rFonts w:ascii="黑体" w:hAnsi="仿宋" w:eastAsia="黑体" w:cs="仿宋"/>
                <w:kern w:val="0"/>
                <w:sz w:val="24"/>
                <w:szCs w:val="24"/>
              </w:rPr>
            </w:pPr>
            <w:r>
              <w:rPr>
                <w:rFonts w:hint="eastAsia" w:ascii="黑体" w:hAnsi="仿宋" w:eastAsia="黑体" w:cs="仿宋"/>
                <w:kern w:val="0"/>
                <w:sz w:val="24"/>
                <w:szCs w:val="24"/>
              </w:rPr>
              <w:t>在何机构</w:t>
            </w:r>
          </w:p>
        </w:tc>
        <w:tc>
          <w:tcPr>
            <w:tcW w:w="1923" w:type="dxa"/>
            <w:vAlign w:val="center"/>
          </w:tcPr>
          <w:p>
            <w:pPr>
              <w:ind w:firstLine="560"/>
              <w:jc w:val="center"/>
              <w:rPr>
                <w:rFonts w:ascii="黑体" w:hAnsi="仿宋" w:eastAsia="黑体" w:cs="仿宋"/>
                <w:kern w:val="0"/>
                <w:sz w:val="24"/>
                <w:szCs w:val="24"/>
              </w:rPr>
            </w:pPr>
            <w:r>
              <w:rPr>
                <w:rFonts w:hint="eastAsia" w:ascii="黑体" w:hAnsi="仿宋" w:eastAsia="黑体" w:cs="仿宋"/>
                <w:kern w:val="0"/>
                <w:sz w:val="24"/>
                <w:szCs w:val="24"/>
              </w:rPr>
              <w:t>担任职务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1" w:hRule="atLeast"/>
          <w:jc w:val="center"/>
        </w:trPr>
        <w:tc>
          <w:tcPr>
            <w:tcW w:w="2109" w:type="dxa"/>
            <w:gridSpan w:val="2"/>
            <w:vAlign w:val="center"/>
          </w:tcPr>
          <w:p>
            <w:pPr>
              <w:ind w:firstLine="562"/>
              <w:jc w:val="center"/>
              <w:rPr>
                <w:rFonts w:ascii="黑体" w:hAnsi="仿宋" w:eastAsia="黑体" w:cs="仿宋"/>
                <w:b/>
                <w:bCs/>
                <w:kern w:val="0"/>
                <w:sz w:val="24"/>
                <w:szCs w:val="24"/>
              </w:rPr>
            </w:pPr>
          </w:p>
        </w:tc>
        <w:tc>
          <w:tcPr>
            <w:tcW w:w="2126" w:type="dxa"/>
            <w:gridSpan w:val="2"/>
            <w:vAlign w:val="center"/>
          </w:tcPr>
          <w:p>
            <w:pPr>
              <w:ind w:firstLine="562"/>
              <w:jc w:val="center"/>
              <w:rPr>
                <w:rFonts w:ascii="黑体" w:hAnsi="仿宋" w:eastAsia="黑体" w:cs="仿宋"/>
                <w:b/>
                <w:bCs/>
                <w:kern w:val="0"/>
                <w:sz w:val="24"/>
                <w:szCs w:val="24"/>
              </w:rPr>
            </w:pPr>
          </w:p>
        </w:tc>
        <w:tc>
          <w:tcPr>
            <w:tcW w:w="3406" w:type="dxa"/>
            <w:gridSpan w:val="4"/>
            <w:vAlign w:val="center"/>
          </w:tcPr>
          <w:p>
            <w:pPr>
              <w:ind w:firstLine="562"/>
              <w:jc w:val="center"/>
              <w:rPr>
                <w:rFonts w:ascii="黑体" w:hAnsi="仿宋" w:eastAsia="黑体" w:cs="仿宋"/>
                <w:b/>
                <w:bCs/>
                <w:kern w:val="0"/>
                <w:sz w:val="24"/>
                <w:szCs w:val="24"/>
              </w:rPr>
            </w:pPr>
          </w:p>
        </w:tc>
        <w:tc>
          <w:tcPr>
            <w:tcW w:w="1923" w:type="dxa"/>
            <w:vAlign w:val="center"/>
          </w:tcPr>
          <w:p>
            <w:pPr>
              <w:ind w:firstLine="562"/>
              <w:jc w:val="center"/>
              <w:rPr>
                <w:rFonts w:ascii="黑体" w:hAnsi="仿宋" w:eastAsia="黑体" w:cs="仿宋"/>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2109" w:type="dxa"/>
            <w:gridSpan w:val="2"/>
            <w:vAlign w:val="center"/>
          </w:tcPr>
          <w:p>
            <w:pPr>
              <w:ind w:firstLine="562"/>
              <w:jc w:val="center"/>
              <w:rPr>
                <w:rFonts w:ascii="黑体" w:hAnsi="仿宋" w:eastAsia="黑体" w:cs="仿宋"/>
                <w:b/>
                <w:bCs/>
                <w:kern w:val="0"/>
                <w:sz w:val="24"/>
                <w:szCs w:val="24"/>
              </w:rPr>
            </w:pPr>
          </w:p>
        </w:tc>
        <w:tc>
          <w:tcPr>
            <w:tcW w:w="2126" w:type="dxa"/>
            <w:gridSpan w:val="2"/>
            <w:vAlign w:val="center"/>
          </w:tcPr>
          <w:p>
            <w:pPr>
              <w:ind w:firstLine="562"/>
              <w:jc w:val="center"/>
              <w:rPr>
                <w:rFonts w:ascii="黑体" w:hAnsi="仿宋" w:eastAsia="黑体" w:cs="仿宋"/>
                <w:b/>
                <w:bCs/>
                <w:kern w:val="0"/>
                <w:sz w:val="24"/>
                <w:szCs w:val="24"/>
              </w:rPr>
            </w:pPr>
          </w:p>
        </w:tc>
        <w:tc>
          <w:tcPr>
            <w:tcW w:w="3406" w:type="dxa"/>
            <w:gridSpan w:val="4"/>
            <w:vAlign w:val="center"/>
          </w:tcPr>
          <w:p>
            <w:pPr>
              <w:ind w:firstLine="562"/>
              <w:jc w:val="center"/>
              <w:rPr>
                <w:rFonts w:ascii="黑体" w:hAnsi="仿宋" w:eastAsia="黑体" w:cs="仿宋"/>
                <w:b/>
                <w:bCs/>
                <w:kern w:val="0"/>
                <w:sz w:val="24"/>
                <w:szCs w:val="24"/>
              </w:rPr>
            </w:pPr>
          </w:p>
        </w:tc>
        <w:tc>
          <w:tcPr>
            <w:tcW w:w="1923" w:type="dxa"/>
            <w:vAlign w:val="center"/>
          </w:tcPr>
          <w:p>
            <w:pPr>
              <w:ind w:firstLine="562"/>
              <w:jc w:val="center"/>
              <w:rPr>
                <w:rFonts w:ascii="黑体" w:hAnsi="仿宋" w:eastAsia="黑体" w:cs="仿宋"/>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564" w:type="dxa"/>
            <w:gridSpan w:val="9"/>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荣誉表彰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09" w:type="dxa"/>
            <w:gridSpan w:val="2"/>
            <w:vAlign w:val="center"/>
          </w:tcPr>
          <w:p>
            <w:pPr>
              <w:ind w:firstLine="560"/>
              <w:jc w:val="center"/>
              <w:rPr>
                <w:rFonts w:ascii="黑体" w:hAnsi="仿宋" w:eastAsia="黑体" w:cs="仿宋"/>
                <w:kern w:val="0"/>
                <w:sz w:val="24"/>
                <w:szCs w:val="24"/>
              </w:rPr>
            </w:pPr>
            <w:r>
              <w:rPr>
                <w:rFonts w:hint="eastAsia" w:ascii="黑体" w:hAnsi="仿宋" w:eastAsia="黑体" w:cs="仿宋"/>
                <w:kern w:val="0"/>
                <w:sz w:val="24"/>
                <w:szCs w:val="24"/>
              </w:rPr>
              <w:t>何年何月</w:t>
            </w:r>
          </w:p>
        </w:tc>
        <w:tc>
          <w:tcPr>
            <w:tcW w:w="3830" w:type="dxa"/>
            <w:gridSpan w:val="5"/>
            <w:vAlign w:val="center"/>
          </w:tcPr>
          <w:p>
            <w:pPr>
              <w:ind w:firstLine="560"/>
              <w:jc w:val="center"/>
              <w:rPr>
                <w:rFonts w:ascii="黑体" w:hAnsi="仿宋" w:eastAsia="黑体" w:cs="仿宋"/>
                <w:kern w:val="0"/>
                <w:sz w:val="24"/>
                <w:szCs w:val="24"/>
              </w:rPr>
            </w:pPr>
            <w:r>
              <w:rPr>
                <w:rFonts w:hint="eastAsia" w:ascii="黑体" w:hAnsi="仿宋" w:eastAsia="黑体" w:cs="仿宋"/>
                <w:kern w:val="0"/>
                <w:sz w:val="24"/>
                <w:szCs w:val="24"/>
              </w:rPr>
              <w:t>获何种荣誉</w:t>
            </w:r>
          </w:p>
        </w:tc>
        <w:tc>
          <w:tcPr>
            <w:tcW w:w="3625" w:type="dxa"/>
            <w:gridSpan w:val="2"/>
            <w:vAlign w:val="center"/>
          </w:tcPr>
          <w:p>
            <w:pPr>
              <w:ind w:firstLine="560"/>
              <w:jc w:val="center"/>
              <w:rPr>
                <w:rFonts w:ascii="黑体" w:hAnsi="仿宋" w:eastAsia="黑体" w:cs="仿宋"/>
                <w:kern w:val="0"/>
                <w:sz w:val="24"/>
                <w:szCs w:val="24"/>
              </w:rPr>
            </w:pPr>
            <w:r>
              <w:rPr>
                <w:rFonts w:hint="eastAsia" w:ascii="黑体" w:hAnsi="仿宋" w:eastAsia="黑体" w:cs="仿宋"/>
                <w:kern w:val="0"/>
                <w:sz w:val="24"/>
                <w:szCs w:val="24"/>
              </w:rPr>
              <w:t>颁发机构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5" w:hRule="atLeast"/>
          <w:jc w:val="center"/>
        </w:trPr>
        <w:tc>
          <w:tcPr>
            <w:tcW w:w="2109" w:type="dxa"/>
            <w:gridSpan w:val="2"/>
            <w:vAlign w:val="center"/>
          </w:tcPr>
          <w:p>
            <w:pPr>
              <w:ind w:firstLine="560"/>
              <w:jc w:val="center"/>
              <w:rPr>
                <w:rFonts w:ascii="黑体" w:hAnsi="仿宋" w:eastAsia="黑体" w:cs="仿宋"/>
                <w:kern w:val="0"/>
                <w:sz w:val="24"/>
                <w:szCs w:val="24"/>
              </w:rPr>
            </w:pPr>
          </w:p>
        </w:tc>
        <w:tc>
          <w:tcPr>
            <w:tcW w:w="3830" w:type="dxa"/>
            <w:gridSpan w:val="5"/>
            <w:vAlign w:val="center"/>
          </w:tcPr>
          <w:p>
            <w:pPr>
              <w:ind w:firstLine="560"/>
              <w:jc w:val="center"/>
              <w:rPr>
                <w:rFonts w:ascii="黑体" w:hAnsi="仿宋" w:eastAsia="黑体" w:cs="仿宋"/>
                <w:kern w:val="0"/>
                <w:sz w:val="24"/>
                <w:szCs w:val="24"/>
              </w:rPr>
            </w:pPr>
          </w:p>
        </w:tc>
        <w:tc>
          <w:tcPr>
            <w:tcW w:w="3625" w:type="dxa"/>
            <w:gridSpan w:val="2"/>
            <w:vAlign w:val="center"/>
          </w:tcPr>
          <w:p>
            <w:pPr>
              <w:ind w:firstLine="560"/>
              <w:jc w:val="center"/>
              <w:rPr>
                <w:rFonts w:ascii="黑体" w:hAnsi="仿宋" w:eastAsia="黑体"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5" w:hRule="atLeast"/>
          <w:jc w:val="center"/>
        </w:trPr>
        <w:tc>
          <w:tcPr>
            <w:tcW w:w="2109" w:type="dxa"/>
            <w:gridSpan w:val="2"/>
            <w:vAlign w:val="center"/>
          </w:tcPr>
          <w:p>
            <w:pPr>
              <w:ind w:firstLine="560"/>
              <w:jc w:val="center"/>
              <w:rPr>
                <w:rFonts w:ascii="黑体" w:hAnsi="仿宋" w:eastAsia="黑体" w:cs="仿宋"/>
                <w:kern w:val="0"/>
                <w:sz w:val="24"/>
                <w:szCs w:val="24"/>
              </w:rPr>
            </w:pPr>
          </w:p>
        </w:tc>
        <w:tc>
          <w:tcPr>
            <w:tcW w:w="3830" w:type="dxa"/>
            <w:gridSpan w:val="5"/>
            <w:vAlign w:val="center"/>
          </w:tcPr>
          <w:p>
            <w:pPr>
              <w:ind w:firstLine="560"/>
              <w:jc w:val="center"/>
              <w:rPr>
                <w:rFonts w:ascii="黑体" w:hAnsi="仿宋" w:eastAsia="黑体" w:cs="仿宋"/>
                <w:kern w:val="0"/>
                <w:sz w:val="24"/>
                <w:szCs w:val="24"/>
              </w:rPr>
            </w:pPr>
          </w:p>
        </w:tc>
        <w:tc>
          <w:tcPr>
            <w:tcW w:w="3625" w:type="dxa"/>
            <w:gridSpan w:val="2"/>
            <w:vAlign w:val="center"/>
          </w:tcPr>
          <w:p>
            <w:pPr>
              <w:ind w:firstLine="560"/>
              <w:jc w:val="center"/>
              <w:rPr>
                <w:rFonts w:ascii="黑体" w:hAnsi="仿宋" w:eastAsia="黑体"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03" w:hRule="atLeast"/>
          <w:jc w:val="center"/>
        </w:trPr>
        <w:tc>
          <w:tcPr>
            <w:tcW w:w="2109" w:type="dxa"/>
            <w:gridSpan w:val="2"/>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辅导员</w:t>
            </w:r>
          </w:p>
          <w:p>
            <w:pPr>
              <w:jc w:val="center"/>
              <w:rPr>
                <w:rFonts w:ascii="黑体" w:hAnsi="仿宋" w:eastAsia="黑体" w:cs="仿宋"/>
                <w:b/>
                <w:bCs/>
                <w:kern w:val="0"/>
                <w:sz w:val="24"/>
                <w:szCs w:val="24"/>
              </w:rPr>
            </w:pPr>
            <w:r>
              <w:rPr>
                <w:rFonts w:hint="eastAsia" w:ascii="黑体" w:hAnsi="仿宋" w:eastAsia="黑体" w:cs="仿宋"/>
                <w:b/>
                <w:bCs/>
                <w:kern w:val="0"/>
                <w:sz w:val="24"/>
                <w:szCs w:val="24"/>
              </w:rPr>
              <w:t>意见</w:t>
            </w:r>
          </w:p>
        </w:tc>
        <w:tc>
          <w:tcPr>
            <w:tcW w:w="7455" w:type="dxa"/>
            <w:gridSpan w:val="7"/>
            <w:vAlign w:val="center"/>
          </w:tcPr>
          <w:p>
            <w:pPr>
              <w:ind w:firstLine="562"/>
              <w:jc w:val="center"/>
              <w:rPr>
                <w:rFonts w:ascii="黑体" w:hAnsi="仿宋" w:eastAsia="黑体" w:cs="仿宋"/>
                <w:b/>
                <w:bCs/>
                <w:kern w:val="0"/>
                <w:sz w:val="24"/>
                <w:szCs w:val="24"/>
              </w:rPr>
            </w:pPr>
          </w:p>
          <w:p>
            <w:pPr>
              <w:ind w:firstLine="562"/>
              <w:jc w:val="center"/>
              <w:rPr>
                <w:rFonts w:ascii="黑体" w:hAnsi="仿宋" w:eastAsia="黑体" w:cs="仿宋"/>
                <w:b/>
                <w:bCs/>
                <w:kern w:val="0"/>
                <w:sz w:val="24"/>
                <w:szCs w:val="24"/>
              </w:rPr>
            </w:pPr>
            <w:r>
              <w:rPr>
                <w:rFonts w:hint="eastAsia" w:ascii="黑体" w:hAnsi="仿宋" w:eastAsia="黑体" w:cs="仿宋"/>
                <w:kern w:val="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23" w:hRule="atLeast"/>
          <w:jc w:val="center"/>
        </w:trPr>
        <w:tc>
          <w:tcPr>
            <w:tcW w:w="2109" w:type="dxa"/>
            <w:gridSpan w:val="2"/>
            <w:vAlign w:val="center"/>
          </w:tcPr>
          <w:p>
            <w:pPr>
              <w:jc w:val="center"/>
              <w:rPr>
                <w:rFonts w:ascii="黑体" w:hAnsi="仿宋" w:eastAsia="黑体" w:cs="仿宋"/>
                <w:b/>
                <w:bCs/>
                <w:kern w:val="0"/>
                <w:sz w:val="24"/>
                <w:szCs w:val="24"/>
              </w:rPr>
            </w:pPr>
            <w:r>
              <w:rPr>
                <w:rFonts w:hint="eastAsia" w:ascii="黑体" w:hAnsi="仿宋" w:eastAsia="黑体" w:cs="仿宋"/>
                <w:b/>
                <w:bCs/>
                <w:kern w:val="0"/>
                <w:sz w:val="24"/>
                <w:szCs w:val="24"/>
              </w:rPr>
              <w:t>学工中心</w:t>
            </w:r>
          </w:p>
          <w:p>
            <w:pPr>
              <w:jc w:val="center"/>
              <w:rPr>
                <w:rFonts w:ascii="黑体" w:hAnsi="仿宋" w:eastAsia="黑体" w:cs="仿宋"/>
                <w:b/>
                <w:bCs/>
                <w:kern w:val="0"/>
                <w:sz w:val="24"/>
                <w:szCs w:val="24"/>
              </w:rPr>
            </w:pPr>
            <w:r>
              <w:rPr>
                <w:rFonts w:hint="eastAsia" w:ascii="黑体" w:hAnsi="仿宋" w:eastAsia="黑体" w:cs="仿宋"/>
                <w:b/>
                <w:bCs/>
                <w:kern w:val="0"/>
                <w:sz w:val="24"/>
                <w:szCs w:val="24"/>
              </w:rPr>
              <w:t>意见</w:t>
            </w:r>
          </w:p>
        </w:tc>
        <w:tc>
          <w:tcPr>
            <w:tcW w:w="7455" w:type="dxa"/>
            <w:gridSpan w:val="7"/>
            <w:vAlign w:val="center"/>
          </w:tcPr>
          <w:p>
            <w:pPr>
              <w:ind w:firstLine="562"/>
              <w:jc w:val="center"/>
              <w:rPr>
                <w:rFonts w:ascii="黑体" w:hAnsi="仿宋" w:eastAsia="黑体" w:cs="仿宋"/>
                <w:b/>
                <w:bCs/>
                <w:kern w:val="0"/>
                <w:sz w:val="24"/>
                <w:szCs w:val="24"/>
              </w:rPr>
            </w:pPr>
          </w:p>
          <w:p>
            <w:pPr>
              <w:ind w:firstLine="560"/>
              <w:jc w:val="center"/>
              <w:rPr>
                <w:rFonts w:ascii="黑体" w:hAnsi="仿宋" w:eastAsia="黑体" w:cs="仿宋"/>
                <w:b/>
                <w:bCs/>
                <w:kern w:val="0"/>
                <w:sz w:val="24"/>
                <w:szCs w:val="24"/>
              </w:rPr>
            </w:pPr>
            <w:r>
              <w:rPr>
                <w:rFonts w:hint="eastAsia" w:ascii="黑体" w:hAnsi="仿宋" w:eastAsia="黑体" w:cs="仿宋"/>
                <w:kern w:val="0"/>
                <w:sz w:val="24"/>
                <w:szCs w:val="24"/>
              </w:rPr>
              <w:t>年  月  日</w:t>
            </w:r>
          </w:p>
        </w:tc>
      </w:tr>
    </w:tbl>
    <w:p>
      <w:r>
        <w:rPr>
          <w:rFonts w:hint="eastAsia"/>
        </w:rPr>
        <w:t>填表须知：</w:t>
      </w:r>
    </w:p>
    <w:p>
      <w:r>
        <w:rPr>
          <w:rFonts w:hint="eastAsia"/>
        </w:rPr>
        <w:t>1.竞选职务由机构名称和职务名称构成，包括主席团副主席、院务部正副部长、学生党务工作部正副部长、组织部正副部长、宣传部正副部长、宿管部正副部长、素质拓展部正副部长、行为规范部正副部长、学习部正副部长、社团部正副部长、《筑语》编辑部正副部长、体育部正副部长、文艺部正副部长、创就部正副部长、科技实践部正副部长、（共14个部门）和委员。</w:t>
      </w:r>
    </w:p>
    <w:p>
      <w:r>
        <w:rPr>
          <w:rFonts w:hint="eastAsia"/>
        </w:rPr>
        <w:t>2.平均学分绩点以入学以来为时间单位。</w:t>
      </w:r>
    </w:p>
    <w:p>
      <w:r>
        <w:rPr>
          <w:rFonts w:hint="eastAsia"/>
        </w:rPr>
        <w:t>3.荣誉表彰只选颁发机构级别最高的2项填写，其它荣誉以证书复印件形式附在表后。</w:t>
      </w:r>
    </w:p>
    <w:p>
      <w:r>
        <w:rPr>
          <w:rFonts w:hint="eastAsia"/>
        </w:rPr>
        <w:t>4.表格用宋体小四号黑色字填写。</w:t>
      </w:r>
    </w:p>
    <w:p>
      <w:r>
        <w:rPr>
          <w:rFonts w:hint="eastAsia"/>
        </w:rPr>
        <w:t>5.表后需附上《工作设想》。</w:t>
      </w: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仿宋_GB2312" w:eastAsia="仿宋_GB2312" w:cs="仿宋" w:hAnsiTheme="minorEastAsia"/>
          <w:bCs/>
          <w:sz w:val="28"/>
          <w:szCs w:val="28"/>
        </w:rPr>
      </w:pPr>
    </w:p>
    <w:p>
      <w:pPr>
        <w:widowControl/>
        <w:jc w:val="left"/>
        <w:rPr>
          <w:rFonts w:asciiTheme="minorEastAsia" w:hAnsiTheme="minorEastAsia"/>
          <w:szCs w:val="21"/>
        </w:rPr>
      </w:pPr>
      <w:r>
        <w:rPr>
          <w:rFonts w:ascii="仿宋_GB2312" w:eastAsia="仿宋_GB2312" w:cs="仿宋" w:hAnsiTheme="minorEastAsia"/>
          <w:bCs/>
          <w:sz w:val="28"/>
          <w:szCs w:val="28"/>
        </w:rPr>
        <w:pict>
          <v:shape id="AutoShape 10" o:spid="_x0000_s1028" o:spt="32" type="#_x0000_t32" style="position:absolute;left:0pt;margin-left:2.25pt;margin-top:2.6pt;height:0pt;width:436.55pt;mso-wrap-distance-bottom:0pt;mso-wrap-distance-left:9pt;mso-wrap-distance-right:9pt;mso-wrap-distance-top:0pt;z-index:251660288;mso-width-relative:page;mso-height-relative:page;" filled="f" stroked="t" coordsize="21600,21600" o:gfxdata="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Y&#10;Ug4N1AAAAAUBAAAPAAAAAAAAAAEAIAAAACIAAABkcnMvZG93bnJldi54bWxQSwECFAAUAAAACACH&#10;TuJArNCsv+8BAAD4AwAADgAAAAAAAAABACAAAAAjAQAAZHJzL2Uyb0RvYy54bWxQSwUGAAAAAAYA&#10;BgBZAQAAhAUAAAAA&#10;">
            <v:path arrowok="t"/>
            <v:fill on="f" focussize="0,0"/>
            <v:stroke weight="1.25pt" color="#000000"/>
            <v:imagedata o:title=""/>
            <o:lock v:ext="edit"/>
            <w10:wrap type="square"/>
          </v:shape>
        </w:pict>
      </w:r>
      <w:r>
        <w:rPr>
          <w:rFonts w:ascii="仿宋_GB2312" w:eastAsia="仿宋_GB2312" w:cs="仿宋" w:hAnsiTheme="minorEastAsia"/>
          <w:bCs/>
          <w:sz w:val="28"/>
          <w:szCs w:val="28"/>
        </w:rPr>
        <w:pict>
          <v:shape id="AutoShape 9" o:spid="_x0000_s1027" o:spt="32" type="#_x0000_t32" style="position:absolute;left:0pt;margin-left:2.25pt;margin-top:38.25pt;height:0pt;width:436.55pt;mso-wrap-distance-bottom:0pt;mso-wrap-distance-left:9pt;mso-wrap-distance-right:9pt;mso-wrap-distance-top:0pt;z-index:251659264;mso-width-relative:page;mso-height-relative:page;" filled="f" stroked="t" coordsize="21600,21600" o:gfxdata="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C&#10;1BIF1QAAAAcBAAAPAAAAAAAAAAEAIAAAACIAAABkcnMvZG93bnJldi54bWxQSwECFAAUAAAACACH&#10;TuJAA0v2Gu4BAAD3AwAADgAAAAAAAAABACAAAAAkAQAAZHJzL2Uyb0RvYy54bWxQSwUGAAAAAAYA&#10;BgBZAQAAhAUAAAAA&#10;">
            <v:path arrowok="t"/>
            <v:fill on="f" focussize="0,0"/>
            <v:stroke weight="1.25pt" color="#000000"/>
            <v:imagedata o:title=""/>
            <o:lock v:ext="edit"/>
            <w10:wrap type="square"/>
          </v:shape>
        </w:pict>
      </w:r>
      <w:r>
        <w:rPr>
          <w:rFonts w:hint="eastAsia" w:ascii="仿宋_GB2312" w:eastAsia="仿宋_GB2312" w:cs="仿宋" w:hAnsiTheme="minorEastAsia"/>
          <w:bCs/>
          <w:sz w:val="28"/>
          <w:szCs w:val="28"/>
        </w:rPr>
        <w:t xml:space="preserve">建筑工程学院综合办公室               </w:t>
      </w:r>
      <w:r>
        <w:rPr>
          <w:rFonts w:hint="eastAsia" w:ascii="仿宋_GB2312" w:eastAsia="仿宋_GB2312" w:cs="仿宋" w:hAnsiTheme="minorEastAsia"/>
          <w:bCs/>
          <w:sz w:val="28"/>
          <w:szCs w:val="28"/>
          <w:highlight w:val="yellow"/>
        </w:rPr>
        <w:t>2020年6月18日印发</w:t>
      </w:r>
    </w:p>
    <w:sectPr>
      <w:footerReference r:id="rId5" w:type="first"/>
      <w:footerReference r:id="rId3" w:type="default"/>
      <w:footerReference r:id="rId4" w:type="even"/>
      <w:pgSz w:w="11906" w:h="16838"/>
      <w:pgMar w:top="2098" w:right="1588" w:bottom="2098" w:left="1588" w:header="0" w:footer="1701"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erpetua">
    <w:panose1 w:val="02020502060401020303"/>
    <w:charset w:val="00"/>
    <w:family w:val="roman"/>
    <w:pitch w:val="default"/>
    <w:sig w:usb0="00000003" w:usb1="00000000" w:usb2="00000000" w:usb3="00000000" w:csb0="20000001" w:csb1="00000000"/>
  </w:font>
  <w:font w:name="Arial Unicode MS">
    <w:panose1 w:val="020B0604020202020204"/>
    <w:charset w:val="86"/>
    <w:family w:val="roman"/>
    <w:pitch w:val="default"/>
    <w:sig w:usb0="FFFFFFFF" w:usb1="E9FFFFFF" w:usb2="0000003F" w:usb3="00000000" w:csb0="603F01FF" w:csb1="FFFF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62822"/>
    </w:sdtPr>
    <w:sdtEndPr>
      <w:rPr>
        <w:rFonts w:asciiTheme="minorEastAsia" w:hAnsiTheme="minorEastAsia"/>
        <w:sz w:val="28"/>
        <w:szCs w:val="28"/>
      </w:rPr>
    </w:sdtEndPr>
    <w:sdtContent>
      <w:p>
        <w:pPr>
          <w:pStyle w:val="4"/>
          <w:ind w:right="270"/>
          <w:jc w:val="cente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rPr>
          <w:t>- 6 -</w:t>
        </w:r>
        <w:r>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62826"/>
    </w:sdtPr>
    <w:sdtEndPr>
      <w:rPr>
        <w:rFonts w:asciiTheme="minorEastAsia" w:hAnsiTheme="minorEastAsia"/>
        <w:sz w:val="28"/>
        <w:szCs w:val="28"/>
      </w:rPr>
    </w:sdtEndPr>
    <w:sdtContent>
      <w:p>
        <w:pPr>
          <w:pStyle w:val="4"/>
          <w:ind w:right="360" w:firstLine="270" w:firstLineChars="150"/>
          <w:rPr>
            <w:rFonts w:asciiTheme="minorEastAsia" w:hAnsiTheme="minorEastAsia"/>
            <w:sz w:val="24"/>
            <w:szCs w:val="24"/>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2 -</w:t>
        </w:r>
        <w:r>
          <w:rPr>
            <w:rFonts w:asciiTheme="minorEastAsia" w:hAnsiTheme="minorEastAsia"/>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62823"/>
    </w:sdtPr>
    <w:sdtContent>
      <w:p>
        <w:pPr>
          <w:pStyle w:val="4"/>
          <w:jc w:val="right"/>
        </w:pPr>
        <w:r>
          <w:rPr>
            <w:lang w:val="zh-CN"/>
          </w:rPr>
          <w:fldChar w:fldCharType="begin"/>
        </w:r>
        <w:r>
          <w:rPr>
            <w:lang w:val="zh-CN"/>
          </w:rPr>
          <w:instrText xml:space="preserve"> PAGE   \* MERGEFORMAT </w:instrText>
        </w:r>
        <w:r>
          <w:rPr>
            <w:lang w:val="zh-CN"/>
          </w:rPr>
          <w:fldChar w:fldCharType="separate"/>
        </w:r>
        <w:r>
          <w:rPr>
            <w:lang w:val="zh-CN"/>
          </w:rPr>
          <w:t>-</w:t>
        </w:r>
        <w:r>
          <w:t xml:space="preserve"> 1 -</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406DB"/>
    <w:rsid w:val="0001665B"/>
    <w:rsid w:val="00027F4F"/>
    <w:rsid w:val="00030E0B"/>
    <w:rsid w:val="000350D0"/>
    <w:rsid w:val="000406DB"/>
    <w:rsid w:val="0004256A"/>
    <w:rsid w:val="0004499D"/>
    <w:rsid w:val="0004549A"/>
    <w:rsid w:val="000561E0"/>
    <w:rsid w:val="00056827"/>
    <w:rsid w:val="00056F97"/>
    <w:rsid w:val="00076696"/>
    <w:rsid w:val="00080391"/>
    <w:rsid w:val="00083562"/>
    <w:rsid w:val="00091A62"/>
    <w:rsid w:val="00092D27"/>
    <w:rsid w:val="000A2B04"/>
    <w:rsid w:val="000B4140"/>
    <w:rsid w:val="000C04BE"/>
    <w:rsid w:val="000C1492"/>
    <w:rsid w:val="000C505D"/>
    <w:rsid w:val="000D650E"/>
    <w:rsid w:val="000D6C95"/>
    <w:rsid w:val="000E2249"/>
    <w:rsid w:val="000E57AC"/>
    <w:rsid w:val="000F6F4D"/>
    <w:rsid w:val="00106D6F"/>
    <w:rsid w:val="001125B1"/>
    <w:rsid w:val="00116C8A"/>
    <w:rsid w:val="00125365"/>
    <w:rsid w:val="00134B81"/>
    <w:rsid w:val="00137ECF"/>
    <w:rsid w:val="0015255C"/>
    <w:rsid w:val="001529B4"/>
    <w:rsid w:val="00163273"/>
    <w:rsid w:val="00170D25"/>
    <w:rsid w:val="00172C01"/>
    <w:rsid w:val="00181F0E"/>
    <w:rsid w:val="001826FA"/>
    <w:rsid w:val="001A182C"/>
    <w:rsid w:val="001B3689"/>
    <w:rsid w:val="001B68BA"/>
    <w:rsid w:val="001B6E2A"/>
    <w:rsid w:val="001C66A2"/>
    <w:rsid w:val="001D36EC"/>
    <w:rsid w:val="001D7706"/>
    <w:rsid w:val="001D7D2F"/>
    <w:rsid w:val="001E1BB1"/>
    <w:rsid w:val="001F2471"/>
    <w:rsid w:val="001F2813"/>
    <w:rsid w:val="0020209F"/>
    <w:rsid w:val="00205C66"/>
    <w:rsid w:val="0021007F"/>
    <w:rsid w:val="00215025"/>
    <w:rsid w:val="00237FD6"/>
    <w:rsid w:val="0024002D"/>
    <w:rsid w:val="00250525"/>
    <w:rsid w:val="002518BF"/>
    <w:rsid w:val="00271D9C"/>
    <w:rsid w:val="00273007"/>
    <w:rsid w:val="00273D79"/>
    <w:rsid w:val="0028246B"/>
    <w:rsid w:val="00284534"/>
    <w:rsid w:val="002916CC"/>
    <w:rsid w:val="002927B5"/>
    <w:rsid w:val="00292C16"/>
    <w:rsid w:val="00297AF5"/>
    <w:rsid w:val="002C0C8D"/>
    <w:rsid w:val="002C1E6E"/>
    <w:rsid w:val="002C5E13"/>
    <w:rsid w:val="002D0FB6"/>
    <w:rsid w:val="002D4463"/>
    <w:rsid w:val="002E0DEC"/>
    <w:rsid w:val="002E7117"/>
    <w:rsid w:val="002F19A3"/>
    <w:rsid w:val="00301E55"/>
    <w:rsid w:val="003118B1"/>
    <w:rsid w:val="003132BE"/>
    <w:rsid w:val="00321196"/>
    <w:rsid w:val="0032727A"/>
    <w:rsid w:val="00335F86"/>
    <w:rsid w:val="003459E5"/>
    <w:rsid w:val="00355537"/>
    <w:rsid w:val="00355699"/>
    <w:rsid w:val="00370C74"/>
    <w:rsid w:val="00372FF1"/>
    <w:rsid w:val="00390C3F"/>
    <w:rsid w:val="0039568C"/>
    <w:rsid w:val="003A12FB"/>
    <w:rsid w:val="003A72B1"/>
    <w:rsid w:val="003B6855"/>
    <w:rsid w:val="003B73F9"/>
    <w:rsid w:val="003C4451"/>
    <w:rsid w:val="003D2CEE"/>
    <w:rsid w:val="003E2D1F"/>
    <w:rsid w:val="003F0742"/>
    <w:rsid w:val="003F42B3"/>
    <w:rsid w:val="00400806"/>
    <w:rsid w:val="004079D6"/>
    <w:rsid w:val="00417215"/>
    <w:rsid w:val="0042082F"/>
    <w:rsid w:val="00423335"/>
    <w:rsid w:val="00425F2F"/>
    <w:rsid w:val="00431786"/>
    <w:rsid w:val="00437CD7"/>
    <w:rsid w:val="0045555B"/>
    <w:rsid w:val="00467363"/>
    <w:rsid w:val="00471CD0"/>
    <w:rsid w:val="00471D28"/>
    <w:rsid w:val="004738D2"/>
    <w:rsid w:val="004844A5"/>
    <w:rsid w:val="00484761"/>
    <w:rsid w:val="00484C17"/>
    <w:rsid w:val="00492EAE"/>
    <w:rsid w:val="004A618A"/>
    <w:rsid w:val="004A7D97"/>
    <w:rsid w:val="004B3988"/>
    <w:rsid w:val="004B5D5A"/>
    <w:rsid w:val="004C2B25"/>
    <w:rsid w:val="004C3D8F"/>
    <w:rsid w:val="004D202D"/>
    <w:rsid w:val="004E5731"/>
    <w:rsid w:val="004F315F"/>
    <w:rsid w:val="00503381"/>
    <w:rsid w:val="00510AC0"/>
    <w:rsid w:val="00542117"/>
    <w:rsid w:val="00542FE9"/>
    <w:rsid w:val="00560A6D"/>
    <w:rsid w:val="005777B6"/>
    <w:rsid w:val="00591AF5"/>
    <w:rsid w:val="005A6E67"/>
    <w:rsid w:val="005A7693"/>
    <w:rsid w:val="005B18C8"/>
    <w:rsid w:val="005C73D0"/>
    <w:rsid w:val="005E309B"/>
    <w:rsid w:val="005E563F"/>
    <w:rsid w:val="005E5D5D"/>
    <w:rsid w:val="005E7F8B"/>
    <w:rsid w:val="005F73B9"/>
    <w:rsid w:val="00610704"/>
    <w:rsid w:val="006142E4"/>
    <w:rsid w:val="00614977"/>
    <w:rsid w:val="00634DAA"/>
    <w:rsid w:val="006469C6"/>
    <w:rsid w:val="00650C65"/>
    <w:rsid w:val="0067039E"/>
    <w:rsid w:val="00680DE2"/>
    <w:rsid w:val="00681D68"/>
    <w:rsid w:val="006877E1"/>
    <w:rsid w:val="006A0126"/>
    <w:rsid w:val="006A5E01"/>
    <w:rsid w:val="006B762F"/>
    <w:rsid w:val="006C2F86"/>
    <w:rsid w:val="006C3A32"/>
    <w:rsid w:val="006D2340"/>
    <w:rsid w:val="006D5586"/>
    <w:rsid w:val="006E2D9B"/>
    <w:rsid w:val="006F153B"/>
    <w:rsid w:val="006F1917"/>
    <w:rsid w:val="006F22E5"/>
    <w:rsid w:val="007001D3"/>
    <w:rsid w:val="0070142D"/>
    <w:rsid w:val="00705608"/>
    <w:rsid w:val="007109F6"/>
    <w:rsid w:val="007235F4"/>
    <w:rsid w:val="00726E68"/>
    <w:rsid w:val="00727755"/>
    <w:rsid w:val="007478D3"/>
    <w:rsid w:val="00753915"/>
    <w:rsid w:val="00756EC9"/>
    <w:rsid w:val="00782E4B"/>
    <w:rsid w:val="00794100"/>
    <w:rsid w:val="007A0984"/>
    <w:rsid w:val="007A394C"/>
    <w:rsid w:val="007A7F72"/>
    <w:rsid w:val="007B3D2B"/>
    <w:rsid w:val="007C0B99"/>
    <w:rsid w:val="007C5B86"/>
    <w:rsid w:val="007D5FCE"/>
    <w:rsid w:val="007D6130"/>
    <w:rsid w:val="007E3F44"/>
    <w:rsid w:val="007F0C46"/>
    <w:rsid w:val="0080370F"/>
    <w:rsid w:val="00832F49"/>
    <w:rsid w:val="00842C0C"/>
    <w:rsid w:val="00843FA9"/>
    <w:rsid w:val="00845333"/>
    <w:rsid w:val="00845CB6"/>
    <w:rsid w:val="00847450"/>
    <w:rsid w:val="008474FC"/>
    <w:rsid w:val="00850096"/>
    <w:rsid w:val="008510BD"/>
    <w:rsid w:val="008540F0"/>
    <w:rsid w:val="00857731"/>
    <w:rsid w:val="00861153"/>
    <w:rsid w:val="00865755"/>
    <w:rsid w:val="0086794E"/>
    <w:rsid w:val="00871265"/>
    <w:rsid w:val="00871AC9"/>
    <w:rsid w:val="008849F1"/>
    <w:rsid w:val="00896A95"/>
    <w:rsid w:val="00896D3B"/>
    <w:rsid w:val="008B4E45"/>
    <w:rsid w:val="008B7163"/>
    <w:rsid w:val="008C4589"/>
    <w:rsid w:val="008D7373"/>
    <w:rsid w:val="008E3206"/>
    <w:rsid w:val="008F0AA0"/>
    <w:rsid w:val="008F1C09"/>
    <w:rsid w:val="008F1D46"/>
    <w:rsid w:val="00902801"/>
    <w:rsid w:val="00915883"/>
    <w:rsid w:val="0092018C"/>
    <w:rsid w:val="009664EB"/>
    <w:rsid w:val="0096728F"/>
    <w:rsid w:val="00982A47"/>
    <w:rsid w:val="00991323"/>
    <w:rsid w:val="00994414"/>
    <w:rsid w:val="009A2F32"/>
    <w:rsid w:val="009B2EC9"/>
    <w:rsid w:val="009B6E8D"/>
    <w:rsid w:val="009B7DB1"/>
    <w:rsid w:val="009C2153"/>
    <w:rsid w:val="009D2F27"/>
    <w:rsid w:val="009E6ECE"/>
    <w:rsid w:val="00A170B7"/>
    <w:rsid w:val="00A22E95"/>
    <w:rsid w:val="00A31E0B"/>
    <w:rsid w:val="00A410B9"/>
    <w:rsid w:val="00A41210"/>
    <w:rsid w:val="00A45A85"/>
    <w:rsid w:val="00A45B7E"/>
    <w:rsid w:val="00A5018A"/>
    <w:rsid w:val="00A541D4"/>
    <w:rsid w:val="00A56AFA"/>
    <w:rsid w:val="00A63F54"/>
    <w:rsid w:val="00A65908"/>
    <w:rsid w:val="00A74923"/>
    <w:rsid w:val="00A82CEC"/>
    <w:rsid w:val="00A91E78"/>
    <w:rsid w:val="00A92843"/>
    <w:rsid w:val="00A93BB7"/>
    <w:rsid w:val="00A97914"/>
    <w:rsid w:val="00AA6514"/>
    <w:rsid w:val="00AA7B94"/>
    <w:rsid w:val="00AB76D1"/>
    <w:rsid w:val="00AD0E1F"/>
    <w:rsid w:val="00AD2E32"/>
    <w:rsid w:val="00AE1F2D"/>
    <w:rsid w:val="00AE7434"/>
    <w:rsid w:val="00B03CF6"/>
    <w:rsid w:val="00B17D89"/>
    <w:rsid w:val="00B243EB"/>
    <w:rsid w:val="00B30E19"/>
    <w:rsid w:val="00B31357"/>
    <w:rsid w:val="00B37677"/>
    <w:rsid w:val="00B4558A"/>
    <w:rsid w:val="00B461FD"/>
    <w:rsid w:val="00B55E84"/>
    <w:rsid w:val="00B60C0A"/>
    <w:rsid w:val="00B81197"/>
    <w:rsid w:val="00B83AC7"/>
    <w:rsid w:val="00B84FDA"/>
    <w:rsid w:val="00B8701E"/>
    <w:rsid w:val="00B9145A"/>
    <w:rsid w:val="00B94E5A"/>
    <w:rsid w:val="00BA1967"/>
    <w:rsid w:val="00BA4928"/>
    <w:rsid w:val="00BA7CC5"/>
    <w:rsid w:val="00BB460E"/>
    <w:rsid w:val="00BB7CE8"/>
    <w:rsid w:val="00BC0F40"/>
    <w:rsid w:val="00BC263C"/>
    <w:rsid w:val="00BC3641"/>
    <w:rsid w:val="00BC40D2"/>
    <w:rsid w:val="00BC7E5F"/>
    <w:rsid w:val="00BE52EE"/>
    <w:rsid w:val="00C1365B"/>
    <w:rsid w:val="00C357A7"/>
    <w:rsid w:val="00C420A9"/>
    <w:rsid w:val="00C450F1"/>
    <w:rsid w:val="00C52AF0"/>
    <w:rsid w:val="00C57F36"/>
    <w:rsid w:val="00C66E98"/>
    <w:rsid w:val="00C80CEA"/>
    <w:rsid w:val="00C87A8D"/>
    <w:rsid w:val="00C90D7C"/>
    <w:rsid w:val="00C93FE0"/>
    <w:rsid w:val="00C94EBB"/>
    <w:rsid w:val="00CA10B8"/>
    <w:rsid w:val="00CB1C92"/>
    <w:rsid w:val="00CB41DF"/>
    <w:rsid w:val="00CC2528"/>
    <w:rsid w:val="00CC4507"/>
    <w:rsid w:val="00CC614B"/>
    <w:rsid w:val="00CD28F2"/>
    <w:rsid w:val="00CE6934"/>
    <w:rsid w:val="00CE7B1C"/>
    <w:rsid w:val="00D24483"/>
    <w:rsid w:val="00D24580"/>
    <w:rsid w:val="00D26C01"/>
    <w:rsid w:val="00D37777"/>
    <w:rsid w:val="00D37BE7"/>
    <w:rsid w:val="00D42B66"/>
    <w:rsid w:val="00D43B2A"/>
    <w:rsid w:val="00D463E4"/>
    <w:rsid w:val="00D549F0"/>
    <w:rsid w:val="00D57DD0"/>
    <w:rsid w:val="00D63D13"/>
    <w:rsid w:val="00D8193F"/>
    <w:rsid w:val="00D92065"/>
    <w:rsid w:val="00D92A4C"/>
    <w:rsid w:val="00D96FF1"/>
    <w:rsid w:val="00DA5B8F"/>
    <w:rsid w:val="00DA7D3D"/>
    <w:rsid w:val="00DC1877"/>
    <w:rsid w:val="00DC3A87"/>
    <w:rsid w:val="00DD42BB"/>
    <w:rsid w:val="00DD4CF1"/>
    <w:rsid w:val="00DD5814"/>
    <w:rsid w:val="00DD5B64"/>
    <w:rsid w:val="00DD6DA0"/>
    <w:rsid w:val="00DE4F03"/>
    <w:rsid w:val="00DF1865"/>
    <w:rsid w:val="00E03675"/>
    <w:rsid w:val="00E20213"/>
    <w:rsid w:val="00E348EC"/>
    <w:rsid w:val="00E404B0"/>
    <w:rsid w:val="00E447A9"/>
    <w:rsid w:val="00E467D5"/>
    <w:rsid w:val="00E57F11"/>
    <w:rsid w:val="00E63006"/>
    <w:rsid w:val="00E6597E"/>
    <w:rsid w:val="00E66B31"/>
    <w:rsid w:val="00E7247D"/>
    <w:rsid w:val="00E72FFF"/>
    <w:rsid w:val="00E73F6A"/>
    <w:rsid w:val="00E74C05"/>
    <w:rsid w:val="00E8070C"/>
    <w:rsid w:val="00E82BCF"/>
    <w:rsid w:val="00E83BB2"/>
    <w:rsid w:val="00E90493"/>
    <w:rsid w:val="00E95072"/>
    <w:rsid w:val="00EA34CC"/>
    <w:rsid w:val="00EB6FB8"/>
    <w:rsid w:val="00EB7566"/>
    <w:rsid w:val="00ED6B84"/>
    <w:rsid w:val="00EE3077"/>
    <w:rsid w:val="00EE41C3"/>
    <w:rsid w:val="00EF4F4C"/>
    <w:rsid w:val="00F02640"/>
    <w:rsid w:val="00F1478F"/>
    <w:rsid w:val="00F161DD"/>
    <w:rsid w:val="00F246BC"/>
    <w:rsid w:val="00F26126"/>
    <w:rsid w:val="00F361F0"/>
    <w:rsid w:val="00F373A0"/>
    <w:rsid w:val="00F402C9"/>
    <w:rsid w:val="00F405DF"/>
    <w:rsid w:val="00F51794"/>
    <w:rsid w:val="00F56FCF"/>
    <w:rsid w:val="00F64AEA"/>
    <w:rsid w:val="00F74B6E"/>
    <w:rsid w:val="00F80390"/>
    <w:rsid w:val="00F830DC"/>
    <w:rsid w:val="00F844AC"/>
    <w:rsid w:val="00F9176B"/>
    <w:rsid w:val="00FA006E"/>
    <w:rsid w:val="00FA7890"/>
    <w:rsid w:val="00FD0F8D"/>
    <w:rsid w:val="00FD2056"/>
    <w:rsid w:val="00FD4681"/>
    <w:rsid w:val="00FF0E21"/>
    <w:rsid w:val="0D2909ED"/>
    <w:rsid w:val="0E135397"/>
    <w:rsid w:val="1ABB37B4"/>
    <w:rsid w:val="271D7EDC"/>
    <w:rsid w:val="27FA1FDC"/>
    <w:rsid w:val="2ADA163E"/>
    <w:rsid w:val="48A640A0"/>
    <w:rsid w:val="4949712C"/>
    <w:rsid w:val="5C4D357E"/>
    <w:rsid w:val="72943499"/>
    <w:rsid w:val="79E4595C"/>
    <w:rsid w:val="7A1320D7"/>
    <w:rsid w:val="7E8F6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FF0000"/>
    </o:shapedefaults>
    <o:shapelayout v:ext="edit">
      <o:idmap v:ext="edit" data="1"/>
      <o:rules v:ext="edit">
        <o:r id="V:Rule1" type="connector" idref="#AutoShape 9"/>
        <o:r id="V:Rule2" type="connector" idref="#AutoShape 1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61"/>
    <w:semiHidden/>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FollowedHyperlink"/>
    <w:basedOn w:val="9"/>
    <w:semiHidden/>
    <w:unhideWhenUsed/>
    <w:qFormat/>
    <w:uiPriority w:val="99"/>
    <w:rPr>
      <w:color w:val="800080"/>
      <w:u w:val="single"/>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列出段落1"/>
    <w:basedOn w:val="1"/>
    <w:qFormat/>
    <w:uiPriority w:val="34"/>
    <w:pPr>
      <w:ind w:firstLine="420" w:firstLineChars="200"/>
    </w:pPr>
  </w:style>
  <w:style w:type="character" w:customStyle="1" w:styleId="15">
    <w:name w:val="日期 Char"/>
    <w:basedOn w:val="9"/>
    <w:link w:val="2"/>
    <w:semiHidden/>
    <w:qFormat/>
    <w:uiPriority w:val="99"/>
    <w:rPr>
      <w:kern w:val="2"/>
      <w:sz w:val="21"/>
      <w:szCs w:val="22"/>
    </w:rPr>
  </w:style>
  <w:style w:type="paragraph" w:customStyle="1" w:styleId="16">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7">
    <w:name w:val="xl77"/>
    <w:basedOn w:val="1"/>
    <w:qFormat/>
    <w:uiPriority w:val="0"/>
    <w:pPr>
      <w:widowControl/>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18">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9">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0">
    <w:name w:val="xl80"/>
    <w:basedOn w:val="1"/>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2">
    <w:name w:val="xl82"/>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3">
    <w:name w:val="xl83"/>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4">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Narrow" w:hAnsi="Arial Narrow" w:eastAsia="宋体" w:cs="宋体"/>
      <w:color w:val="000000"/>
      <w:kern w:val="0"/>
      <w:sz w:val="20"/>
      <w:szCs w:val="20"/>
    </w:rPr>
  </w:style>
  <w:style w:type="paragraph" w:customStyle="1" w:styleId="25">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26">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8">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9">
    <w:name w:val="xl89"/>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0">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31">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Narrow" w:hAnsi="Arial Narrow" w:eastAsia="宋体" w:cs="宋体"/>
      <w:color w:val="000000"/>
      <w:kern w:val="0"/>
      <w:sz w:val="18"/>
      <w:szCs w:val="18"/>
    </w:rPr>
  </w:style>
  <w:style w:type="paragraph" w:customStyle="1" w:styleId="3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Narrow" w:hAnsi="Arial Narrow" w:eastAsia="宋体" w:cs="宋体"/>
      <w:color w:val="000000"/>
      <w:kern w:val="0"/>
      <w:sz w:val="18"/>
      <w:szCs w:val="18"/>
    </w:rPr>
  </w:style>
  <w:style w:type="paragraph" w:customStyle="1" w:styleId="3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18"/>
      <w:szCs w:val="18"/>
    </w:rPr>
  </w:style>
  <w:style w:type="paragraph" w:customStyle="1" w:styleId="34">
    <w:name w:val="xl94"/>
    <w:basedOn w:val="1"/>
    <w:qFormat/>
    <w:uiPriority w:val="0"/>
    <w:pPr>
      <w:widowControl/>
      <w:pBdr>
        <w:top w:val="single" w:color="auto" w:sz="4" w:space="0"/>
        <w:left w:val="single" w:color="000000" w:sz="4" w:space="0"/>
        <w:bottom w:val="single" w:color="000000" w:sz="4" w:space="0"/>
        <w:right w:val="single" w:color="auto" w:sz="4" w:space="0"/>
      </w:pBdr>
      <w:spacing w:before="100" w:beforeAutospacing="1" w:after="100" w:afterAutospacing="1"/>
      <w:jc w:val="right"/>
      <w:textAlignment w:val="center"/>
    </w:pPr>
    <w:rPr>
      <w:rFonts w:ascii="Arial Narrow" w:hAnsi="Arial Narrow" w:eastAsia="宋体" w:cs="宋体"/>
      <w:color w:val="000000"/>
      <w:kern w:val="0"/>
      <w:sz w:val="18"/>
      <w:szCs w:val="18"/>
    </w:rPr>
  </w:style>
  <w:style w:type="paragraph" w:customStyle="1" w:styleId="35">
    <w:name w:val="xl95"/>
    <w:basedOn w:val="1"/>
    <w:qFormat/>
    <w:uiPriority w:val="0"/>
    <w:pPr>
      <w:widowControl/>
      <w:spacing w:before="100" w:beforeAutospacing="1" w:after="100" w:afterAutospacing="1"/>
      <w:jc w:val="center"/>
      <w:textAlignment w:val="center"/>
    </w:pPr>
    <w:rPr>
      <w:rFonts w:ascii="宋体" w:hAnsi="宋体" w:eastAsia="宋体" w:cs="宋体"/>
      <w:kern w:val="0"/>
      <w:sz w:val="18"/>
      <w:szCs w:val="18"/>
    </w:rPr>
  </w:style>
  <w:style w:type="paragraph" w:customStyle="1" w:styleId="36">
    <w:name w:val="xl96"/>
    <w:basedOn w:val="1"/>
    <w:qFormat/>
    <w:uiPriority w:val="0"/>
    <w:pPr>
      <w:widowControl/>
      <w:pBdr>
        <w:top w:val="single" w:color="auto" w:sz="4" w:space="0"/>
        <w:left w:val="single" w:color="000000" w:sz="4" w:space="0"/>
        <w:bottom w:val="single" w:color="000000"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37">
    <w:name w:val="xl97"/>
    <w:basedOn w:val="1"/>
    <w:qFormat/>
    <w:uiPriority w:val="0"/>
    <w:pPr>
      <w:widowControl/>
      <w:pBdr>
        <w:top w:val="single" w:color="auto" w:sz="4" w:space="0"/>
        <w:left w:val="single" w:color="000000" w:sz="4" w:space="0"/>
        <w:bottom w:val="single" w:color="000000" w:sz="4" w:space="0"/>
        <w:right w:val="single" w:color="auto" w:sz="4" w:space="0"/>
      </w:pBdr>
      <w:spacing w:before="100" w:beforeAutospacing="1" w:after="100" w:afterAutospacing="1"/>
      <w:jc w:val="center"/>
      <w:textAlignment w:val="center"/>
    </w:pPr>
    <w:rPr>
      <w:rFonts w:ascii="Arial Narrow" w:hAnsi="Arial Narrow" w:eastAsia="宋体" w:cs="宋体"/>
      <w:color w:val="000000"/>
      <w:kern w:val="0"/>
      <w:sz w:val="18"/>
      <w:szCs w:val="18"/>
    </w:rPr>
  </w:style>
  <w:style w:type="paragraph" w:customStyle="1" w:styleId="38">
    <w:name w:val="xl98"/>
    <w:basedOn w:val="1"/>
    <w:qFormat/>
    <w:uiPriority w:val="0"/>
    <w:pPr>
      <w:widowControl/>
      <w:pBdr>
        <w:top w:val="single" w:color="auto" w:sz="4" w:space="0"/>
        <w:left w:val="single" w:color="000000" w:sz="4" w:space="0"/>
        <w:bottom w:val="single" w:color="000000" w:sz="4" w:space="0"/>
        <w:right w:val="single" w:color="auto" w:sz="4" w:space="0"/>
      </w:pBdr>
      <w:spacing w:before="100" w:beforeAutospacing="1" w:after="100" w:afterAutospacing="1"/>
      <w:jc w:val="center"/>
      <w:textAlignment w:val="center"/>
    </w:pPr>
    <w:rPr>
      <w:rFonts w:ascii="Arial Narrow" w:hAnsi="Arial Narrow" w:eastAsia="宋体" w:cs="宋体"/>
      <w:color w:val="000000"/>
      <w:kern w:val="0"/>
      <w:sz w:val="18"/>
      <w:szCs w:val="18"/>
    </w:rPr>
  </w:style>
  <w:style w:type="paragraph" w:customStyle="1" w:styleId="39">
    <w:name w:val="xl9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0">
    <w:name w:val="xl10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1">
    <w:name w:val="xl10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2">
    <w:name w:val="xl10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3">
    <w:name w:val="xl103"/>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4">
    <w:name w:val="xl10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5">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6">
    <w:name w:val="xl106"/>
    <w:basedOn w:val="1"/>
    <w:qFormat/>
    <w:uiPriority w:val="0"/>
    <w:pPr>
      <w:widowControl/>
      <w:spacing w:before="100" w:beforeAutospacing="1" w:after="100" w:afterAutospacing="1"/>
      <w:jc w:val="center"/>
      <w:textAlignment w:val="center"/>
    </w:pPr>
    <w:rPr>
      <w:rFonts w:ascii="宋体" w:hAnsi="宋体" w:eastAsia="宋体" w:cs="宋体"/>
      <w:b/>
      <w:bCs/>
      <w:kern w:val="0"/>
      <w:sz w:val="40"/>
      <w:szCs w:val="40"/>
    </w:rPr>
  </w:style>
  <w:style w:type="paragraph" w:customStyle="1" w:styleId="47">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48">
    <w:name w:val="xl10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4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50">
    <w:name w:val="xl11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51">
    <w:name w:val="xl11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52">
    <w:name w:val="xl11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53">
    <w:name w:val="xl11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54">
    <w:name w:val="xl11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55">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5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57">
    <w:name w:val="xl11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58">
    <w:name w:val="xl11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59">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styleId="60">
    <w:name w:val="List Paragraph"/>
    <w:basedOn w:val="1"/>
    <w:qFormat/>
    <w:uiPriority w:val="34"/>
    <w:pPr>
      <w:ind w:firstLine="420" w:firstLineChars="200"/>
    </w:pPr>
  </w:style>
  <w:style w:type="character" w:customStyle="1" w:styleId="61">
    <w:name w:val="批注框文本 Char"/>
    <w:basedOn w:val="9"/>
    <w:link w:val="3"/>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平衡">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A210A6-12BA-4484-97B3-5F3D86AB9A7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907</Words>
  <Characters>5176</Characters>
  <Lines>43</Lines>
  <Paragraphs>12</Paragraphs>
  <TotalTime>21</TotalTime>
  <ScaleCrop>false</ScaleCrop>
  <LinksUpToDate>false</LinksUpToDate>
  <CharactersWithSpaces>6071</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2020-05-03T01:22:00Z</dcterms:created>
  <dc:creator>Sunny Edward</dc:creator>
  <cp:lastModifiedBy>老猫</cp:lastModifiedBy>
  <dcterms:modified xsi:type="dcterms:W3CDTF">2021-06-22T04:56:50Z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E3F0D415E2DB4184B67A7486754AE293</vt:lpwstr>
  </property>
</Properties>
</file>