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F1E68" w14:textId="48069749" w:rsidR="00EE68BB" w:rsidRPr="00EE68BB" w:rsidRDefault="000E486E" w:rsidP="00B41816">
      <w:pPr>
        <w:spacing w:line="360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rFonts w:hint="eastAsia"/>
          <w:b/>
          <w:sz w:val="24"/>
          <w:szCs w:val="24"/>
        </w:rPr>
        <w:t>土木与环境工程学院</w:t>
      </w:r>
      <w:r w:rsidR="00EE68BB" w:rsidRPr="00EE68BB">
        <w:rPr>
          <w:rFonts w:hint="eastAsia"/>
          <w:b/>
          <w:sz w:val="24"/>
          <w:szCs w:val="24"/>
        </w:rPr>
        <w:t>课堂教学四十条规矩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5812"/>
        <w:gridCol w:w="1276"/>
      </w:tblGrid>
      <w:tr w:rsidR="001D5036" w14:paraId="241F1E6C" w14:textId="77777777" w:rsidTr="000E486E">
        <w:trPr>
          <w:jc w:val="center"/>
        </w:trPr>
        <w:tc>
          <w:tcPr>
            <w:tcW w:w="1242" w:type="dxa"/>
          </w:tcPr>
          <w:p w14:paraId="241F1E69" w14:textId="77777777" w:rsidR="001D5036" w:rsidRPr="00122DDA" w:rsidRDefault="001D5036" w:rsidP="00122D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22DDA">
              <w:rPr>
                <w:rFonts w:hint="eastAsia"/>
                <w:b/>
                <w:sz w:val="24"/>
                <w:szCs w:val="24"/>
              </w:rPr>
              <w:t>特征要素</w:t>
            </w:r>
          </w:p>
        </w:tc>
        <w:tc>
          <w:tcPr>
            <w:tcW w:w="5812" w:type="dxa"/>
          </w:tcPr>
          <w:p w14:paraId="241F1E6A" w14:textId="77777777" w:rsidR="001D5036" w:rsidRPr="00122DDA" w:rsidRDefault="001D5036" w:rsidP="00122D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22DDA">
              <w:rPr>
                <w:rFonts w:hint="eastAsia"/>
                <w:b/>
                <w:sz w:val="24"/>
                <w:szCs w:val="24"/>
              </w:rPr>
              <w:t>主要表现</w:t>
            </w:r>
          </w:p>
        </w:tc>
        <w:tc>
          <w:tcPr>
            <w:tcW w:w="1276" w:type="dxa"/>
          </w:tcPr>
          <w:p w14:paraId="241F1E6B" w14:textId="77777777" w:rsidR="001D5036" w:rsidRPr="00122DDA" w:rsidRDefault="00B66A58" w:rsidP="00122D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禁止</w:t>
            </w:r>
            <w:r w:rsidR="001D5036" w:rsidRPr="00122DDA">
              <w:rPr>
                <w:rFonts w:hint="eastAsia"/>
                <w:b/>
                <w:sz w:val="24"/>
                <w:szCs w:val="24"/>
              </w:rPr>
              <w:t>等级</w:t>
            </w:r>
          </w:p>
        </w:tc>
      </w:tr>
      <w:tr w:rsidR="00A46B67" w14:paraId="241F1E70" w14:textId="77777777" w:rsidTr="000E486E">
        <w:trPr>
          <w:jc w:val="center"/>
        </w:trPr>
        <w:tc>
          <w:tcPr>
            <w:tcW w:w="1242" w:type="dxa"/>
            <w:vMerge w:val="restart"/>
          </w:tcPr>
          <w:p w14:paraId="241F1E6D" w14:textId="77777777" w:rsidR="00A46B67" w:rsidRDefault="00A46B67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教学态度</w:t>
            </w:r>
          </w:p>
        </w:tc>
        <w:tc>
          <w:tcPr>
            <w:tcW w:w="5812" w:type="dxa"/>
          </w:tcPr>
          <w:p w14:paraId="241F1E6E" w14:textId="77777777" w:rsidR="00A46B67" w:rsidRDefault="00A46B67" w:rsidP="00274CF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有不当言论和不雅语词出现在课堂、课间</w:t>
            </w:r>
          </w:p>
        </w:tc>
        <w:tc>
          <w:tcPr>
            <w:tcW w:w="1276" w:type="dxa"/>
          </w:tcPr>
          <w:p w14:paraId="241F1E6F" w14:textId="77777777" w:rsidR="00A46B67" w:rsidRPr="00FD3636" w:rsidRDefault="00A46B67" w:rsidP="00AB6FD6">
            <w:pPr>
              <w:spacing w:line="360" w:lineRule="auto"/>
              <w:rPr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A46B67" w14:paraId="241F1E74" w14:textId="77777777" w:rsidTr="000E486E">
        <w:trPr>
          <w:jc w:val="center"/>
        </w:trPr>
        <w:tc>
          <w:tcPr>
            <w:tcW w:w="1242" w:type="dxa"/>
            <w:vMerge/>
          </w:tcPr>
          <w:p w14:paraId="241F1E71" w14:textId="77777777" w:rsidR="00A46B67" w:rsidRDefault="00A46B67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72" w14:textId="77777777" w:rsidR="00A46B67" w:rsidRPr="00274CF8" w:rsidRDefault="00A46B67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穿着</w:t>
            </w:r>
            <w:proofErr w:type="gramStart"/>
            <w:r>
              <w:rPr>
                <w:rFonts w:hint="eastAsia"/>
                <w:sz w:val="24"/>
                <w:szCs w:val="24"/>
              </w:rPr>
              <w:t>不</w:t>
            </w:r>
            <w:proofErr w:type="gramEnd"/>
            <w:r>
              <w:rPr>
                <w:rFonts w:hint="eastAsia"/>
                <w:sz w:val="24"/>
                <w:szCs w:val="24"/>
              </w:rPr>
              <w:t>端雅，精神萎靡，状态不佳</w:t>
            </w:r>
          </w:p>
        </w:tc>
        <w:tc>
          <w:tcPr>
            <w:tcW w:w="1276" w:type="dxa"/>
          </w:tcPr>
          <w:p w14:paraId="241F1E73" w14:textId="77777777" w:rsidR="00A46B67" w:rsidRPr="00FD3636" w:rsidRDefault="00A46B67" w:rsidP="00AB6FD6">
            <w:pPr>
              <w:spacing w:line="360" w:lineRule="auto"/>
              <w:rPr>
                <w:b/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A46B67" w14:paraId="241F1E78" w14:textId="77777777" w:rsidTr="000E486E">
        <w:trPr>
          <w:jc w:val="center"/>
        </w:trPr>
        <w:tc>
          <w:tcPr>
            <w:tcW w:w="1242" w:type="dxa"/>
            <w:vMerge/>
          </w:tcPr>
          <w:p w14:paraId="241F1E75" w14:textId="77777777" w:rsidR="00A46B67" w:rsidRDefault="00A46B67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76" w14:textId="77777777" w:rsidR="00A46B67" w:rsidRDefault="00A46B67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教学环境脏、乱，放任不管、任其自由</w:t>
            </w:r>
          </w:p>
        </w:tc>
        <w:tc>
          <w:tcPr>
            <w:tcW w:w="1276" w:type="dxa"/>
          </w:tcPr>
          <w:p w14:paraId="241F1E77" w14:textId="77777777" w:rsidR="00A46B67" w:rsidRPr="00FD3636" w:rsidRDefault="00A46B67" w:rsidP="00AB6FD6">
            <w:pPr>
              <w:spacing w:line="360" w:lineRule="auto"/>
              <w:rPr>
                <w:b/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A46B67" w14:paraId="241F1E7C" w14:textId="77777777" w:rsidTr="000E486E">
        <w:trPr>
          <w:jc w:val="center"/>
        </w:trPr>
        <w:tc>
          <w:tcPr>
            <w:tcW w:w="1242" w:type="dxa"/>
            <w:vMerge/>
          </w:tcPr>
          <w:p w14:paraId="241F1E79" w14:textId="77777777" w:rsidR="00A46B67" w:rsidRDefault="00A46B67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7A" w14:textId="77777777" w:rsidR="00A46B67" w:rsidRDefault="00A46B67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不可抗力外自行调、停、代课</w:t>
            </w:r>
          </w:p>
        </w:tc>
        <w:tc>
          <w:tcPr>
            <w:tcW w:w="1276" w:type="dxa"/>
          </w:tcPr>
          <w:p w14:paraId="241F1E7B" w14:textId="77777777" w:rsidR="00A46B67" w:rsidRPr="00FD3636" w:rsidRDefault="00A46B67" w:rsidP="00AB6FD6">
            <w:pPr>
              <w:spacing w:line="360" w:lineRule="auto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A46B67" w14:paraId="241F1E80" w14:textId="77777777" w:rsidTr="000E486E">
        <w:trPr>
          <w:jc w:val="center"/>
        </w:trPr>
        <w:tc>
          <w:tcPr>
            <w:tcW w:w="1242" w:type="dxa"/>
            <w:vMerge/>
          </w:tcPr>
          <w:p w14:paraId="241F1E7D" w14:textId="77777777" w:rsidR="00A46B67" w:rsidRDefault="00A46B67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7E" w14:textId="77777777" w:rsidR="00A46B67" w:rsidRDefault="00A46B67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未按时布置、检查、指导规定课后作业</w:t>
            </w:r>
          </w:p>
        </w:tc>
        <w:tc>
          <w:tcPr>
            <w:tcW w:w="1276" w:type="dxa"/>
          </w:tcPr>
          <w:p w14:paraId="241F1E7F" w14:textId="77777777" w:rsidR="00A46B67" w:rsidRPr="00FD3636" w:rsidRDefault="00A46B67" w:rsidP="00AB6FD6">
            <w:pPr>
              <w:spacing w:line="360" w:lineRule="auto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A46B67" w14:paraId="241F1E84" w14:textId="77777777" w:rsidTr="000E486E">
        <w:trPr>
          <w:jc w:val="center"/>
        </w:trPr>
        <w:tc>
          <w:tcPr>
            <w:tcW w:w="1242" w:type="dxa"/>
            <w:vMerge/>
          </w:tcPr>
          <w:p w14:paraId="241F1E81" w14:textId="77777777" w:rsidR="00A46B67" w:rsidRDefault="00A46B67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82" w14:textId="77777777" w:rsidR="00A46B67" w:rsidRDefault="00A46B67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在普通教室坐着讲课</w:t>
            </w:r>
          </w:p>
        </w:tc>
        <w:tc>
          <w:tcPr>
            <w:tcW w:w="1276" w:type="dxa"/>
          </w:tcPr>
          <w:p w14:paraId="241F1E83" w14:textId="77777777" w:rsidR="00A46B67" w:rsidRPr="00FD3636" w:rsidRDefault="00A46B67" w:rsidP="00AB6FD6">
            <w:pPr>
              <w:spacing w:line="360" w:lineRule="auto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15CAB" w14:paraId="241F1E88" w14:textId="77777777" w:rsidTr="000E486E">
        <w:trPr>
          <w:jc w:val="center"/>
        </w:trPr>
        <w:tc>
          <w:tcPr>
            <w:tcW w:w="1242" w:type="dxa"/>
            <w:vMerge w:val="restart"/>
          </w:tcPr>
          <w:p w14:paraId="241F1E85" w14:textId="77777777" w:rsidR="00C15CAB" w:rsidRDefault="00C15CAB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教学准备</w:t>
            </w:r>
          </w:p>
        </w:tc>
        <w:tc>
          <w:tcPr>
            <w:tcW w:w="5812" w:type="dxa"/>
          </w:tcPr>
          <w:p w14:paraId="241F1E86" w14:textId="77777777" w:rsidR="00C15CAB" w:rsidRPr="004B1A48" w:rsidRDefault="00C15CAB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PPT</w:t>
            </w:r>
            <w:r>
              <w:rPr>
                <w:rFonts w:hint="eastAsia"/>
                <w:sz w:val="24"/>
                <w:szCs w:val="24"/>
              </w:rPr>
              <w:t>制作不好，没有美感和吸引力</w:t>
            </w:r>
          </w:p>
        </w:tc>
        <w:tc>
          <w:tcPr>
            <w:tcW w:w="1276" w:type="dxa"/>
          </w:tcPr>
          <w:p w14:paraId="241F1E87" w14:textId="77777777" w:rsidR="00C15CAB" w:rsidRPr="00FD3636" w:rsidRDefault="00C15CAB" w:rsidP="00AB6FD6">
            <w:pPr>
              <w:spacing w:line="360" w:lineRule="auto"/>
              <w:rPr>
                <w:b/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15CAB" w14:paraId="241F1E8C" w14:textId="77777777" w:rsidTr="000E486E">
        <w:trPr>
          <w:jc w:val="center"/>
        </w:trPr>
        <w:tc>
          <w:tcPr>
            <w:tcW w:w="1242" w:type="dxa"/>
            <w:vMerge/>
          </w:tcPr>
          <w:p w14:paraId="241F1E89" w14:textId="77777777" w:rsidR="00C15CAB" w:rsidRDefault="00C15CAB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8A" w14:textId="1B43C132" w:rsidR="00C15CAB" w:rsidRDefault="00C15CAB" w:rsidP="00B3697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没有充分研究</w:t>
            </w:r>
            <w:r w:rsidR="00B06225">
              <w:rPr>
                <w:rFonts w:hint="eastAsia"/>
                <w:sz w:val="24"/>
                <w:szCs w:val="24"/>
              </w:rPr>
              <w:t>和</w:t>
            </w:r>
            <w:r>
              <w:rPr>
                <w:rFonts w:hint="eastAsia"/>
                <w:sz w:val="24"/>
                <w:szCs w:val="24"/>
              </w:rPr>
              <w:t>熟悉大纲</w:t>
            </w:r>
            <w:r w:rsidR="00B06225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教材</w:t>
            </w:r>
          </w:p>
        </w:tc>
        <w:tc>
          <w:tcPr>
            <w:tcW w:w="1276" w:type="dxa"/>
          </w:tcPr>
          <w:p w14:paraId="241F1E8B" w14:textId="77777777" w:rsidR="00C15CAB" w:rsidRPr="00FD3636" w:rsidRDefault="00C15CAB" w:rsidP="00AB6FD6">
            <w:pPr>
              <w:spacing w:line="360" w:lineRule="auto"/>
              <w:rPr>
                <w:b/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15CAB" w14:paraId="241F1E90" w14:textId="77777777" w:rsidTr="000E486E">
        <w:trPr>
          <w:jc w:val="center"/>
        </w:trPr>
        <w:tc>
          <w:tcPr>
            <w:tcW w:w="1242" w:type="dxa"/>
            <w:vMerge/>
          </w:tcPr>
          <w:p w14:paraId="241F1E8D" w14:textId="77777777" w:rsidR="00C15CAB" w:rsidRDefault="00C15CAB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8E" w14:textId="77B77F4D" w:rsidR="00C15CAB" w:rsidRPr="00B3697C" w:rsidRDefault="00C15CAB" w:rsidP="002E2E4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对上课地点管理、设备没有</w:t>
            </w:r>
            <w:r w:rsidR="00E03F7B">
              <w:rPr>
                <w:rFonts w:hint="eastAsia"/>
                <w:sz w:val="24"/>
                <w:szCs w:val="24"/>
              </w:rPr>
              <w:t>提前</w:t>
            </w:r>
            <w:r>
              <w:rPr>
                <w:rFonts w:hint="eastAsia"/>
                <w:sz w:val="24"/>
                <w:szCs w:val="24"/>
              </w:rPr>
              <w:t>准备</w:t>
            </w:r>
          </w:p>
        </w:tc>
        <w:tc>
          <w:tcPr>
            <w:tcW w:w="1276" w:type="dxa"/>
          </w:tcPr>
          <w:p w14:paraId="241F1E8F" w14:textId="77777777" w:rsidR="00C15CAB" w:rsidRPr="00FD3636" w:rsidRDefault="00C15CAB" w:rsidP="00AB6FD6">
            <w:pPr>
              <w:spacing w:line="360" w:lineRule="auto"/>
              <w:rPr>
                <w:b/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15CAB" w14:paraId="241F1E94" w14:textId="77777777" w:rsidTr="000E486E">
        <w:trPr>
          <w:jc w:val="center"/>
        </w:trPr>
        <w:tc>
          <w:tcPr>
            <w:tcW w:w="1242" w:type="dxa"/>
            <w:vMerge/>
          </w:tcPr>
          <w:p w14:paraId="241F1E91" w14:textId="77777777" w:rsidR="00C15CAB" w:rsidRDefault="00C15CAB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92" w14:textId="77777777" w:rsidR="00C15CAB" w:rsidRDefault="00C15CAB" w:rsidP="002E2E4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没有研究设计围绕大纲和教材的题库</w:t>
            </w:r>
          </w:p>
        </w:tc>
        <w:tc>
          <w:tcPr>
            <w:tcW w:w="1276" w:type="dxa"/>
          </w:tcPr>
          <w:p w14:paraId="241F1E93" w14:textId="77777777" w:rsidR="00C15CAB" w:rsidRPr="00FD3636" w:rsidRDefault="00C15CAB" w:rsidP="00AB6FD6">
            <w:pPr>
              <w:spacing w:line="360" w:lineRule="auto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15CAB" w14:paraId="241F1E98" w14:textId="77777777" w:rsidTr="000E486E">
        <w:trPr>
          <w:jc w:val="center"/>
        </w:trPr>
        <w:tc>
          <w:tcPr>
            <w:tcW w:w="1242" w:type="dxa"/>
            <w:vMerge/>
          </w:tcPr>
          <w:p w14:paraId="241F1E95" w14:textId="77777777" w:rsidR="00C15CAB" w:rsidRDefault="00C15CAB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96" w14:textId="77777777" w:rsidR="00C15CAB" w:rsidRDefault="00C15CAB" w:rsidP="002E2E4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PPT</w:t>
            </w:r>
            <w:r>
              <w:rPr>
                <w:rFonts w:hint="eastAsia"/>
                <w:sz w:val="24"/>
                <w:szCs w:val="24"/>
              </w:rPr>
              <w:t>播放不正常，耽误上课或没法使用</w:t>
            </w:r>
          </w:p>
        </w:tc>
        <w:tc>
          <w:tcPr>
            <w:tcW w:w="1276" w:type="dxa"/>
          </w:tcPr>
          <w:p w14:paraId="241F1E97" w14:textId="77777777" w:rsidR="00C15CAB" w:rsidRPr="00FD3636" w:rsidRDefault="00C15CAB" w:rsidP="00AB6FD6">
            <w:pPr>
              <w:spacing w:line="360" w:lineRule="auto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15CAB" w14:paraId="241F1E9C" w14:textId="77777777" w:rsidTr="000E486E">
        <w:trPr>
          <w:jc w:val="center"/>
        </w:trPr>
        <w:tc>
          <w:tcPr>
            <w:tcW w:w="1242" w:type="dxa"/>
            <w:vMerge/>
          </w:tcPr>
          <w:p w14:paraId="241F1E99" w14:textId="77777777" w:rsidR="00C15CAB" w:rsidRDefault="00C15CAB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9A" w14:textId="77777777" w:rsidR="00C15CAB" w:rsidRDefault="00C15CAB" w:rsidP="002E2E4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没有精心设计的教案</w:t>
            </w:r>
          </w:p>
        </w:tc>
        <w:tc>
          <w:tcPr>
            <w:tcW w:w="1276" w:type="dxa"/>
          </w:tcPr>
          <w:p w14:paraId="241F1E9B" w14:textId="77777777" w:rsidR="00C15CAB" w:rsidRPr="00FD3636" w:rsidRDefault="00C95C41" w:rsidP="00AB6FD6">
            <w:pPr>
              <w:spacing w:line="360" w:lineRule="auto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23212" w14:paraId="241F1EA0" w14:textId="77777777" w:rsidTr="000E486E">
        <w:trPr>
          <w:jc w:val="center"/>
        </w:trPr>
        <w:tc>
          <w:tcPr>
            <w:tcW w:w="1242" w:type="dxa"/>
            <w:vMerge w:val="restart"/>
          </w:tcPr>
          <w:p w14:paraId="241F1E9D" w14:textId="77777777" w:rsidR="00C23212" w:rsidRDefault="00C23212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教学秩序</w:t>
            </w:r>
          </w:p>
        </w:tc>
        <w:tc>
          <w:tcPr>
            <w:tcW w:w="5812" w:type="dxa"/>
          </w:tcPr>
          <w:p w14:paraId="241F1E9E" w14:textId="77777777" w:rsidR="00C23212" w:rsidRDefault="000872F4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</w:t>
            </w:r>
            <w:r w:rsidR="00C23212">
              <w:rPr>
                <w:rFonts w:hint="eastAsia"/>
                <w:sz w:val="24"/>
                <w:szCs w:val="24"/>
              </w:rPr>
              <w:t>未提前</w:t>
            </w:r>
            <w:r w:rsidR="008218F0">
              <w:rPr>
                <w:rFonts w:hint="eastAsia"/>
                <w:sz w:val="24"/>
                <w:szCs w:val="24"/>
              </w:rPr>
              <w:t>5</w:t>
            </w:r>
            <w:r w:rsidR="00C23212">
              <w:rPr>
                <w:rFonts w:hint="eastAsia"/>
                <w:sz w:val="24"/>
                <w:szCs w:val="24"/>
              </w:rPr>
              <w:t>分钟到教室</w:t>
            </w:r>
          </w:p>
        </w:tc>
        <w:tc>
          <w:tcPr>
            <w:tcW w:w="1276" w:type="dxa"/>
          </w:tcPr>
          <w:p w14:paraId="241F1E9F" w14:textId="77777777" w:rsidR="00C23212" w:rsidRPr="00FD3636" w:rsidRDefault="00C23212" w:rsidP="00AB6FD6">
            <w:pPr>
              <w:spacing w:line="360" w:lineRule="auto"/>
              <w:rPr>
                <w:b/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23212" w14:paraId="241F1EA4" w14:textId="77777777" w:rsidTr="000E486E">
        <w:trPr>
          <w:jc w:val="center"/>
        </w:trPr>
        <w:tc>
          <w:tcPr>
            <w:tcW w:w="1242" w:type="dxa"/>
            <w:vMerge/>
          </w:tcPr>
          <w:p w14:paraId="241F1EA1" w14:textId="77777777" w:rsidR="00C23212" w:rsidRDefault="00C23212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A2" w14:textId="77777777" w:rsidR="00C23212" w:rsidRDefault="000872F4" w:rsidP="00AC211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</w:t>
            </w:r>
            <w:r w:rsidR="00C23212">
              <w:rPr>
                <w:rFonts w:hint="eastAsia"/>
                <w:sz w:val="24"/>
                <w:szCs w:val="24"/>
              </w:rPr>
              <w:t>有</w:t>
            </w:r>
            <w:r w:rsidR="00E909C0">
              <w:rPr>
                <w:rFonts w:hint="eastAsia"/>
                <w:sz w:val="24"/>
                <w:szCs w:val="24"/>
              </w:rPr>
              <w:t>上课迟到或</w:t>
            </w:r>
            <w:r w:rsidR="00C23212">
              <w:rPr>
                <w:rFonts w:hint="eastAsia"/>
                <w:sz w:val="24"/>
                <w:szCs w:val="24"/>
              </w:rPr>
              <w:t>提前下课现象</w:t>
            </w:r>
          </w:p>
        </w:tc>
        <w:tc>
          <w:tcPr>
            <w:tcW w:w="1276" w:type="dxa"/>
          </w:tcPr>
          <w:p w14:paraId="241F1EA3" w14:textId="77777777" w:rsidR="00C23212" w:rsidRPr="00FD3636" w:rsidRDefault="00C23212" w:rsidP="00AB6FD6">
            <w:pPr>
              <w:spacing w:line="360" w:lineRule="auto"/>
              <w:rPr>
                <w:b/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23212" w14:paraId="241F1EA8" w14:textId="77777777" w:rsidTr="000E486E">
        <w:trPr>
          <w:jc w:val="center"/>
        </w:trPr>
        <w:tc>
          <w:tcPr>
            <w:tcW w:w="1242" w:type="dxa"/>
            <w:vMerge/>
          </w:tcPr>
          <w:p w14:paraId="241F1EA5" w14:textId="77777777" w:rsidR="00C23212" w:rsidRDefault="00C23212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A6" w14:textId="77777777" w:rsidR="00C23212" w:rsidRDefault="000E3CA4" w:rsidP="001C3D3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课堂秩序混乱</w:t>
            </w:r>
            <w:r w:rsidR="00DB0628">
              <w:rPr>
                <w:rFonts w:hint="eastAsia"/>
                <w:sz w:val="24"/>
                <w:szCs w:val="24"/>
              </w:rPr>
              <w:t>，不进行有效管控</w:t>
            </w:r>
          </w:p>
        </w:tc>
        <w:tc>
          <w:tcPr>
            <w:tcW w:w="1276" w:type="dxa"/>
          </w:tcPr>
          <w:p w14:paraId="241F1EA7" w14:textId="77777777" w:rsidR="00C23212" w:rsidRPr="00FD3636" w:rsidRDefault="00C23212" w:rsidP="00AB6FD6">
            <w:pPr>
              <w:spacing w:line="360" w:lineRule="auto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23212" w14:paraId="241F1EAC" w14:textId="77777777" w:rsidTr="000E486E">
        <w:trPr>
          <w:jc w:val="center"/>
        </w:trPr>
        <w:tc>
          <w:tcPr>
            <w:tcW w:w="1242" w:type="dxa"/>
            <w:vMerge/>
          </w:tcPr>
          <w:p w14:paraId="241F1EA9" w14:textId="77777777" w:rsidR="00C23212" w:rsidRDefault="00C23212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AA" w14:textId="6B4DC3AD" w:rsidR="00C23212" w:rsidRDefault="000872F4" w:rsidP="00A90DC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</w:t>
            </w:r>
            <w:r w:rsidR="00C23212">
              <w:rPr>
                <w:rFonts w:hint="eastAsia"/>
                <w:sz w:val="24"/>
                <w:szCs w:val="24"/>
              </w:rPr>
              <w:t>上课期间没有关闭手机</w:t>
            </w:r>
            <w:r w:rsidR="00E03F7B">
              <w:rPr>
                <w:rFonts w:hint="eastAsia"/>
                <w:sz w:val="24"/>
                <w:szCs w:val="24"/>
              </w:rPr>
              <w:t>或</w:t>
            </w:r>
            <w:r w:rsidR="00CB2B11">
              <w:rPr>
                <w:rFonts w:hint="eastAsia"/>
                <w:sz w:val="24"/>
                <w:szCs w:val="24"/>
              </w:rPr>
              <w:t>设置为静音</w:t>
            </w:r>
          </w:p>
        </w:tc>
        <w:tc>
          <w:tcPr>
            <w:tcW w:w="1276" w:type="dxa"/>
          </w:tcPr>
          <w:p w14:paraId="241F1EAB" w14:textId="77777777" w:rsidR="00C23212" w:rsidRPr="00FD3636" w:rsidRDefault="00C23212" w:rsidP="00AB6FD6">
            <w:pPr>
              <w:spacing w:line="360" w:lineRule="auto"/>
              <w:rPr>
                <w:b/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23212" w14:paraId="241F1EB0" w14:textId="77777777" w:rsidTr="000E486E">
        <w:trPr>
          <w:jc w:val="center"/>
        </w:trPr>
        <w:tc>
          <w:tcPr>
            <w:tcW w:w="1242" w:type="dxa"/>
            <w:vMerge/>
          </w:tcPr>
          <w:p w14:paraId="241F1EAD" w14:textId="77777777" w:rsidR="00C23212" w:rsidRDefault="00C23212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AE" w14:textId="77777777" w:rsidR="00C23212" w:rsidRPr="00A90DC4" w:rsidRDefault="00C23212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没有严格管</w:t>
            </w:r>
            <w:proofErr w:type="gramStart"/>
            <w:r>
              <w:rPr>
                <w:rFonts w:hint="eastAsia"/>
                <w:sz w:val="24"/>
                <w:szCs w:val="24"/>
              </w:rPr>
              <w:t>控学生</w:t>
            </w:r>
            <w:proofErr w:type="gramEnd"/>
            <w:r>
              <w:rPr>
                <w:rFonts w:hint="eastAsia"/>
                <w:sz w:val="24"/>
                <w:szCs w:val="24"/>
              </w:rPr>
              <w:t>玩手机、私语、睡觉等不规范行为</w:t>
            </w:r>
          </w:p>
        </w:tc>
        <w:tc>
          <w:tcPr>
            <w:tcW w:w="1276" w:type="dxa"/>
          </w:tcPr>
          <w:p w14:paraId="241F1EAF" w14:textId="77777777" w:rsidR="00C23212" w:rsidRPr="00FD3636" w:rsidRDefault="00C23212" w:rsidP="00AB6FD6">
            <w:pPr>
              <w:spacing w:line="360" w:lineRule="auto"/>
              <w:rPr>
                <w:b/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23212" w14:paraId="241F1EB4" w14:textId="77777777" w:rsidTr="000E486E">
        <w:trPr>
          <w:jc w:val="center"/>
        </w:trPr>
        <w:tc>
          <w:tcPr>
            <w:tcW w:w="1242" w:type="dxa"/>
            <w:vMerge/>
          </w:tcPr>
          <w:p w14:paraId="241F1EB1" w14:textId="77777777" w:rsidR="00C23212" w:rsidRDefault="00C23212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B2" w14:textId="77777777" w:rsidR="00C23212" w:rsidRPr="00CE7558" w:rsidRDefault="00C23212" w:rsidP="00C63EF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没有合理的课堂考勤和</w:t>
            </w:r>
            <w:r w:rsidR="00C63EF9">
              <w:rPr>
                <w:rFonts w:hint="eastAsia"/>
                <w:sz w:val="24"/>
                <w:szCs w:val="24"/>
              </w:rPr>
              <w:t>治理</w:t>
            </w:r>
            <w:r>
              <w:rPr>
                <w:rFonts w:hint="eastAsia"/>
                <w:sz w:val="24"/>
                <w:szCs w:val="24"/>
              </w:rPr>
              <w:t>办法</w:t>
            </w:r>
          </w:p>
        </w:tc>
        <w:tc>
          <w:tcPr>
            <w:tcW w:w="1276" w:type="dxa"/>
          </w:tcPr>
          <w:p w14:paraId="241F1EB3" w14:textId="77777777" w:rsidR="00C23212" w:rsidRPr="00FD3636" w:rsidRDefault="00C23212" w:rsidP="00AB6FD6">
            <w:pPr>
              <w:spacing w:line="360" w:lineRule="auto"/>
              <w:rPr>
                <w:b/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23212" w14:paraId="241F1EB8" w14:textId="77777777" w:rsidTr="000E486E">
        <w:trPr>
          <w:jc w:val="center"/>
        </w:trPr>
        <w:tc>
          <w:tcPr>
            <w:tcW w:w="1242" w:type="dxa"/>
            <w:vMerge/>
          </w:tcPr>
          <w:p w14:paraId="241F1EB5" w14:textId="77777777" w:rsidR="00C23212" w:rsidRDefault="00C23212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B6" w14:textId="77777777" w:rsidR="00C23212" w:rsidRDefault="00C23212" w:rsidP="00CE755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由学生利用上课时间点名</w:t>
            </w:r>
          </w:p>
        </w:tc>
        <w:tc>
          <w:tcPr>
            <w:tcW w:w="1276" w:type="dxa"/>
          </w:tcPr>
          <w:p w14:paraId="241F1EB7" w14:textId="77777777" w:rsidR="00C23212" w:rsidRPr="00FD3636" w:rsidRDefault="00C23212" w:rsidP="00FD035E">
            <w:pPr>
              <w:spacing w:line="360" w:lineRule="auto"/>
              <w:rPr>
                <w:b/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23212" w14:paraId="241F1EBC" w14:textId="77777777" w:rsidTr="000E486E">
        <w:trPr>
          <w:jc w:val="center"/>
        </w:trPr>
        <w:tc>
          <w:tcPr>
            <w:tcW w:w="1242" w:type="dxa"/>
            <w:vMerge/>
          </w:tcPr>
          <w:p w14:paraId="241F1EB9" w14:textId="77777777" w:rsidR="00C23212" w:rsidRDefault="00C23212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BA" w14:textId="6523DB5E" w:rsidR="00C23212" w:rsidRDefault="00C63EF9" w:rsidP="00CE755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对学生作业完成情况没有管控</w:t>
            </w:r>
          </w:p>
        </w:tc>
        <w:tc>
          <w:tcPr>
            <w:tcW w:w="1276" w:type="dxa"/>
          </w:tcPr>
          <w:p w14:paraId="241F1EBB" w14:textId="77777777" w:rsidR="00C23212" w:rsidRPr="00FD3636" w:rsidRDefault="00C23212" w:rsidP="00352B12">
            <w:pPr>
              <w:spacing w:line="360" w:lineRule="auto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</w:p>
        </w:tc>
      </w:tr>
      <w:tr w:rsidR="00695237" w14:paraId="241F1EC0" w14:textId="77777777" w:rsidTr="000E486E">
        <w:trPr>
          <w:jc w:val="center"/>
        </w:trPr>
        <w:tc>
          <w:tcPr>
            <w:tcW w:w="1242" w:type="dxa"/>
            <w:vMerge w:val="restart"/>
          </w:tcPr>
          <w:p w14:paraId="241F1EBD" w14:textId="77777777" w:rsidR="00695237" w:rsidRDefault="00695237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教学内容</w:t>
            </w:r>
          </w:p>
        </w:tc>
        <w:tc>
          <w:tcPr>
            <w:tcW w:w="5812" w:type="dxa"/>
          </w:tcPr>
          <w:p w14:paraId="241F1EBE" w14:textId="77777777" w:rsidR="00695237" w:rsidRDefault="00695237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讲授内容与大纲、教材、教案目标一致性差</w:t>
            </w:r>
          </w:p>
        </w:tc>
        <w:tc>
          <w:tcPr>
            <w:tcW w:w="1276" w:type="dxa"/>
          </w:tcPr>
          <w:p w14:paraId="241F1EBF" w14:textId="77777777" w:rsidR="00695237" w:rsidRPr="00FD3636" w:rsidRDefault="00695237" w:rsidP="009C4B45">
            <w:pPr>
              <w:spacing w:line="360" w:lineRule="auto"/>
              <w:rPr>
                <w:b/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695237" w14:paraId="241F1EC4" w14:textId="77777777" w:rsidTr="000E486E">
        <w:trPr>
          <w:jc w:val="center"/>
        </w:trPr>
        <w:tc>
          <w:tcPr>
            <w:tcW w:w="1242" w:type="dxa"/>
            <w:vMerge/>
          </w:tcPr>
          <w:p w14:paraId="241F1EC1" w14:textId="77777777" w:rsidR="00695237" w:rsidRDefault="00695237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C2" w14:textId="77777777" w:rsidR="00695237" w:rsidRDefault="00695237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讲授内容、时序与授课计划不一致</w:t>
            </w:r>
          </w:p>
        </w:tc>
        <w:tc>
          <w:tcPr>
            <w:tcW w:w="1276" w:type="dxa"/>
          </w:tcPr>
          <w:p w14:paraId="241F1EC3" w14:textId="77777777" w:rsidR="00695237" w:rsidRDefault="00695237" w:rsidP="00AB6FD6">
            <w:pPr>
              <w:spacing w:line="360" w:lineRule="auto"/>
              <w:rPr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695237" w14:paraId="241F1EC8" w14:textId="77777777" w:rsidTr="000E486E">
        <w:trPr>
          <w:jc w:val="center"/>
        </w:trPr>
        <w:tc>
          <w:tcPr>
            <w:tcW w:w="1242" w:type="dxa"/>
            <w:vMerge/>
          </w:tcPr>
          <w:p w14:paraId="241F1EC5" w14:textId="77777777" w:rsidR="00695237" w:rsidRDefault="00695237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C6" w14:textId="2052287C" w:rsidR="00695237" w:rsidRPr="0058033F" w:rsidRDefault="00695237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照本宣科，教学内容没有最新知识</w:t>
            </w:r>
            <w:r w:rsidR="002D7754">
              <w:rPr>
                <w:rFonts w:hint="eastAsia"/>
                <w:sz w:val="24"/>
                <w:szCs w:val="24"/>
              </w:rPr>
              <w:t>或更新</w:t>
            </w:r>
          </w:p>
        </w:tc>
        <w:tc>
          <w:tcPr>
            <w:tcW w:w="1276" w:type="dxa"/>
          </w:tcPr>
          <w:p w14:paraId="241F1EC7" w14:textId="77777777" w:rsidR="00695237" w:rsidRDefault="00695237" w:rsidP="00AB6FD6">
            <w:pPr>
              <w:spacing w:line="360" w:lineRule="auto"/>
              <w:rPr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695237" w14:paraId="241F1ECC" w14:textId="77777777" w:rsidTr="000E486E">
        <w:trPr>
          <w:jc w:val="center"/>
        </w:trPr>
        <w:tc>
          <w:tcPr>
            <w:tcW w:w="1242" w:type="dxa"/>
            <w:vMerge/>
          </w:tcPr>
          <w:p w14:paraId="241F1EC9" w14:textId="77777777" w:rsidR="00695237" w:rsidRDefault="00695237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CA" w14:textId="77777777" w:rsidR="00695237" w:rsidRPr="00B94431" w:rsidRDefault="00695237" w:rsidP="00B9443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教学内容轻重点、主次、深浅不明晰</w:t>
            </w:r>
          </w:p>
        </w:tc>
        <w:tc>
          <w:tcPr>
            <w:tcW w:w="1276" w:type="dxa"/>
          </w:tcPr>
          <w:p w14:paraId="241F1ECB" w14:textId="77777777" w:rsidR="00695237" w:rsidRDefault="00695237" w:rsidP="00AB6FD6">
            <w:pPr>
              <w:spacing w:line="360" w:lineRule="auto"/>
              <w:rPr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695237" w14:paraId="241F1ED0" w14:textId="77777777" w:rsidTr="000E486E">
        <w:trPr>
          <w:jc w:val="center"/>
        </w:trPr>
        <w:tc>
          <w:tcPr>
            <w:tcW w:w="1242" w:type="dxa"/>
            <w:vMerge/>
          </w:tcPr>
          <w:p w14:paraId="241F1ECD" w14:textId="77777777" w:rsidR="00695237" w:rsidRDefault="00695237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CE" w14:textId="77777777" w:rsidR="00695237" w:rsidRDefault="00695237" w:rsidP="00B9443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未按教学计划完成教学内容</w:t>
            </w:r>
          </w:p>
        </w:tc>
        <w:tc>
          <w:tcPr>
            <w:tcW w:w="1276" w:type="dxa"/>
          </w:tcPr>
          <w:p w14:paraId="241F1ECF" w14:textId="77777777" w:rsidR="00695237" w:rsidRPr="00FD3636" w:rsidRDefault="00695237" w:rsidP="00AB6FD6">
            <w:pPr>
              <w:spacing w:line="360" w:lineRule="auto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695237" w14:paraId="241F1ED4" w14:textId="77777777" w:rsidTr="000E486E">
        <w:trPr>
          <w:jc w:val="center"/>
        </w:trPr>
        <w:tc>
          <w:tcPr>
            <w:tcW w:w="1242" w:type="dxa"/>
            <w:vMerge/>
          </w:tcPr>
          <w:p w14:paraId="241F1ED1" w14:textId="77777777" w:rsidR="00695237" w:rsidRDefault="00695237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D2" w14:textId="0CB08C6B" w:rsidR="00695237" w:rsidRDefault="00695237" w:rsidP="00B9443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教学内容有过时内容或错误</w:t>
            </w:r>
            <w:r w:rsidR="002D7754">
              <w:rPr>
                <w:rFonts w:hint="eastAsia"/>
                <w:sz w:val="24"/>
                <w:szCs w:val="24"/>
              </w:rPr>
              <w:t>内容</w:t>
            </w:r>
          </w:p>
        </w:tc>
        <w:tc>
          <w:tcPr>
            <w:tcW w:w="1276" w:type="dxa"/>
          </w:tcPr>
          <w:p w14:paraId="241F1ED3" w14:textId="77777777" w:rsidR="00695237" w:rsidRPr="00FD3636" w:rsidRDefault="00695237" w:rsidP="00AB6FD6">
            <w:pPr>
              <w:spacing w:line="360" w:lineRule="auto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695237" w14:paraId="241F1ED8" w14:textId="77777777" w:rsidTr="000E486E">
        <w:trPr>
          <w:jc w:val="center"/>
        </w:trPr>
        <w:tc>
          <w:tcPr>
            <w:tcW w:w="1242" w:type="dxa"/>
            <w:vMerge/>
          </w:tcPr>
          <w:p w14:paraId="241F1ED5" w14:textId="77777777" w:rsidR="00695237" w:rsidRDefault="00695237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D6" w14:textId="77777777" w:rsidR="00695237" w:rsidRDefault="00695237" w:rsidP="00B9443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不熟悉所讲教学内容，完全照本宣科</w:t>
            </w:r>
          </w:p>
        </w:tc>
        <w:tc>
          <w:tcPr>
            <w:tcW w:w="1276" w:type="dxa"/>
          </w:tcPr>
          <w:p w14:paraId="241F1ED7" w14:textId="77777777" w:rsidR="00695237" w:rsidRPr="00FD3636" w:rsidRDefault="00695237" w:rsidP="00AB6FD6">
            <w:pPr>
              <w:spacing w:line="360" w:lineRule="auto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</w:p>
        </w:tc>
      </w:tr>
      <w:tr w:rsidR="00695237" w14:paraId="241F1EDC" w14:textId="77777777" w:rsidTr="000E486E">
        <w:trPr>
          <w:jc w:val="center"/>
        </w:trPr>
        <w:tc>
          <w:tcPr>
            <w:tcW w:w="1242" w:type="dxa"/>
            <w:vMerge/>
          </w:tcPr>
          <w:p w14:paraId="241F1ED9" w14:textId="77777777" w:rsidR="00695237" w:rsidRDefault="00695237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DA" w14:textId="77777777" w:rsidR="00695237" w:rsidRDefault="00695237" w:rsidP="00B9443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教学内容不能承上启下、前后联系、</w:t>
            </w:r>
            <w:proofErr w:type="gramStart"/>
            <w:r>
              <w:rPr>
                <w:rFonts w:hint="eastAsia"/>
                <w:sz w:val="24"/>
                <w:szCs w:val="24"/>
              </w:rPr>
              <w:t>答前留</w:t>
            </w:r>
            <w:proofErr w:type="gramEnd"/>
            <w:r>
              <w:rPr>
                <w:rFonts w:hint="eastAsia"/>
                <w:sz w:val="24"/>
                <w:szCs w:val="24"/>
              </w:rPr>
              <w:t>后</w:t>
            </w:r>
          </w:p>
        </w:tc>
        <w:tc>
          <w:tcPr>
            <w:tcW w:w="1276" w:type="dxa"/>
          </w:tcPr>
          <w:p w14:paraId="241F1EDB" w14:textId="77777777" w:rsidR="00695237" w:rsidRPr="00FD3636" w:rsidRDefault="00695237" w:rsidP="00AB6FD6">
            <w:pPr>
              <w:spacing w:line="360" w:lineRule="auto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745F1C" w14:paraId="241F1EE0" w14:textId="77777777" w:rsidTr="000E486E">
        <w:trPr>
          <w:jc w:val="center"/>
        </w:trPr>
        <w:tc>
          <w:tcPr>
            <w:tcW w:w="1242" w:type="dxa"/>
            <w:vMerge w:val="restart"/>
          </w:tcPr>
          <w:p w14:paraId="241F1EDD" w14:textId="77777777" w:rsidR="00745F1C" w:rsidRDefault="00745F1C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教学能力</w:t>
            </w:r>
          </w:p>
        </w:tc>
        <w:tc>
          <w:tcPr>
            <w:tcW w:w="5812" w:type="dxa"/>
          </w:tcPr>
          <w:p w14:paraId="241F1EDE" w14:textId="77777777" w:rsidR="00745F1C" w:rsidRDefault="00745F1C" w:rsidP="00B02C9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板书、字体乱、</w:t>
            </w:r>
            <w:r w:rsidR="00A11091">
              <w:rPr>
                <w:rFonts w:hint="eastAsia"/>
                <w:sz w:val="24"/>
                <w:szCs w:val="24"/>
              </w:rPr>
              <w:t>草、</w:t>
            </w:r>
            <w:r>
              <w:rPr>
                <w:rFonts w:hint="eastAsia"/>
                <w:sz w:val="24"/>
                <w:szCs w:val="24"/>
              </w:rPr>
              <w:t>丑，不雅美</w:t>
            </w:r>
            <w:r w:rsidR="00090438">
              <w:rPr>
                <w:rFonts w:hint="eastAsia"/>
                <w:sz w:val="24"/>
                <w:szCs w:val="24"/>
              </w:rPr>
              <w:t>、看不懂</w:t>
            </w:r>
          </w:p>
        </w:tc>
        <w:tc>
          <w:tcPr>
            <w:tcW w:w="1276" w:type="dxa"/>
          </w:tcPr>
          <w:p w14:paraId="241F1EDF" w14:textId="77777777" w:rsidR="00745F1C" w:rsidRDefault="00745F1C" w:rsidP="00AB6FD6">
            <w:pPr>
              <w:spacing w:line="360" w:lineRule="auto"/>
              <w:rPr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745F1C" w14:paraId="241F1EE4" w14:textId="77777777" w:rsidTr="000E486E">
        <w:trPr>
          <w:jc w:val="center"/>
        </w:trPr>
        <w:tc>
          <w:tcPr>
            <w:tcW w:w="1242" w:type="dxa"/>
            <w:vMerge/>
          </w:tcPr>
          <w:p w14:paraId="241F1EE1" w14:textId="77777777" w:rsidR="00745F1C" w:rsidRDefault="00745F1C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E2" w14:textId="77777777" w:rsidR="00745F1C" w:rsidRPr="00B02C9F" w:rsidRDefault="00745F1C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在讲课中表露出对课程内容不熟悉</w:t>
            </w:r>
          </w:p>
        </w:tc>
        <w:tc>
          <w:tcPr>
            <w:tcW w:w="1276" w:type="dxa"/>
          </w:tcPr>
          <w:p w14:paraId="241F1EE3" w14:textId="77777777" w:rsidR="00745F1C" w:rsidRDefault="00745F1C" w:rsidP="00AB6FD6">
            <w:pPr>
              <w:spacing w:line="360" w:lineRule="auto"/>
              <w:rPr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745F1C" w14:paraId="241F1EE8" w14:textId="77777777" w:rsidTr="000E486E">
        <w:trPr>
          <w:jc w:val="center"/>
        </w:trPr>
        <w:tc>
          <w:tcPr>
            <w:tcW w:w="1242" w:type="dxa"/>
            <w:vMerge/>
          </w:tcPr>
          <w:p w14:paraId="241F1EE5" w14:textId="77777777" w:rsidR="00745F1C" w:rsidRDefault="00745F1C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E6" w14:textId="77777777" w:rsidR="00745F1C" w:rsidRPr="00B02C9F" w:rsidRDefault="00745F1C" w:rsidP="00FD035E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语言表达清晰度、声音、节奏平淡，难听</w:t>
            </w:r>
          </w:p>
        </w:tc>
        <w:tc>
          <w:tcPr>
            <w:tcW w:w="1276" w:type="dxa"/>
          </w:tcPr>
          <w:p w14:paraId="241F1EE7" w14:textId="77777777" w:rsidR="00745F1C" w:rsidRDefault="00745F1C" w:rsidP="00FD035E">
            <w:pPr>
              <w:spacing w:line="360" w:lineRule="auto"/>
              <w:rPr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745F1C" w14:paraId="241F1EEC" w14:textId="77777777" w:rsidTr="000E486E">
        <w:trPr>
          <w:jc w:val="center"/>
        </w:trPr>
        <w:tc>
          <w:tcPr>
            <w:tcW w:w="1242" w:type="dxa"/>
            <w:vMerge/>
          </w:tcPr>
          <w:p w14:paraId="241F1EE9" w14:textId="77777777" w:rsidR="00745F1C" w:rsidRDefault="00745F1C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EA" w14:textId="77777777" w:rsidR="00745F1C" w:rsidRPr="00B02C9F" w:rsidRDefault="00745F1C" w:rsidP="00AB47C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所提问题不得要领、不在重点，幼稚化</w:t>
            </w:r>
          </w:p>
        </w:tc>
        <w:tc>
          <w:tcPr>
            <w:tcW w:w="1276" w:type="dxa"/>
          </w:tcPr>
          <w:p w14:paraId="241F1EEB" w14:textId="77777777" w:rsidR="00745F1C" w:rsidRDefault="00745F1C" w:rsidP="00AB6FD6">
            <w:pPr>
              <w:spacing w:line="360" w:lineRule="auto"/>
              <w:rPr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745F1C" w14:paraId="241F1EF0" w14:textId="77777777" w:rsidTr="000E486E">
        <w:trPr>
          <w:jc w:val="center"/>
        </w:trPr>
        <w:tc>
          <w:tcPr>
            <w:tcW w:w="1242" w:type="dxa"/>
            <w:vMerge/>
          </w:tcPr>
          <w:p w14:paraId="241F1EED" w14:textId="77777777" w:rsidR="00745F1C" w:rsidRDefault="00745F1C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EE" w14:textId="77777777" w:rsidR="00745F1C" w:rsidRDefault="00745F1C" w:rsidP="00AB47C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讲课使用地方方言</w:t>
            </w:r>
          </w:p>
        </w:tc>
        <w:tc>
          <w:tcPr>
            <w:tcW w:w="1276" w:type="dxa"/>
          </w:tcPr>
          <w:p w14:paraId="241F1EEF" w14:textId="77777777" w:rsidR="00745F1C" w:rsidRPr="00FD3636" w:rsidRDefault="00745F1C" w:rsidP="00AB6FD6">
            <w:pPr>
              <w:spacing w:line="360" w:lineRule="auto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745F1C" w14:paraId="241F1EF4" w14:textId="77777777" w:rsidTr="000E486E">
        <w:trPr>
          <w:jc w:val="center"/>
        </w:trPr>
        <w:tc>
          <w:tcPr>
            <w:tcW w:w="1242" w:type="dxa"/>
            <w:vMerge/>
          </w:tcPr>
          <w:p w14:paraId="241F1EF1" w14:textId="77777777" w:rsidR="00745F1C" w:rsidRDefault="00745F1C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F2" w14:textId="77777777" w:rsidR="00745F1C" w:rsidRDefault="00745F1C" w:rsidP="00AB47C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授课眼不离屏、眼不离书</w:t>
            </w:r>
          </w:p>
        </w:tc>
        <w:tc>
          <w:tcPr>
            <w:tcW w:w="1276" w:type="dxa"/>
          </w:tcPr>
          <w:p w14:paraId="241F1EF3" w14:textId="77777777" w:rsidR="00745F1C" w:rsidRPr="00FD3636" w:rsidRDefault="00745F1C" w:rsidP="00AB6FD6">
            <w:pPr>
              <w:spacing w:line="360" w:lineRule="auto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F443E" w14:paraId="241F1EF8" w14:textId="77777777" w:rsidTr="000E486E">
        <w:trPr>
          <w:jc w:val="center"/>
        </w:trPr>
        <w:tc>
          <w:tcPr>
            <w:tcW w:w="1242" w:type="dxa"/>
            <w:vMerge w:val="restart"/>
          </w:tcPr>
          <w:p w14:paraId="241F1EF5" w14:textId="77777777" w:rsidR="00CF443E" w:rsidRDefault="00CF443E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教学效果</w:t>
            </w:r>
          </w:p>
        </w:tc>
        <w:tc>
          <w:tcPr>
            <w:tcW w:w="5812" w:type="dxa"/>
          </w:tcPr>
          <w:p w14:paraId="241F1EF6" w14:textId="77777777" w:rsidR="00CF443E" w:rsidRPr="00B02C9F" w:rsidRDefault="00CF443E" w:rsidP="00FD363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学生到课率不足</w:t>
            </w:r>
            <w:r>
              <w:rPr>
                <w:rFonts w:hint="eastAsia"/>
                <w:sz w:val="24"/>
                <w:szCs w:val="24"/>
              </w:rPr>
              <w:t>85%</w:t>
            </w:r>
          </w:p>
        </w:tc>
        <w:tc>
          <w:tcPr>
            <w:tcW w:w="1276" w:type="dxa"/>
          </w:tcPr>
          <w:p w14:paraId="241F1EF7" w14:textId="77777777" w:rsidR="00CF443E" w:rsidRDefault="00CF443E" w:rsidP="00AB6FD6">
            <w:pPr>
              <w:spacing w:line="360" w:lineRule="auto"/>
              <w:rPr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F443E" w14:paraId="241F1EFC" w14:textId="77777777" w:rsidTr="000E486E">
        <w:trPr>
          <w:jc w:val="center"/>
        </w:trPr>
        <w:tc>
          <w:tcPr>
            <w:tcW w:w="1242" w:type="dxa"/>
            <w:vMerge/>
          </w:tcPr>
          <w:p w14:paraId="241F1EF9" w14:textId="77777777" w:rsidR="00CF443E" w:rsidRDefault="00CF443E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FA" w14:textId="77777777" w:rsidR="00CF443E" w:rsidRDefault="00CF443E" w:rsidP="00B2732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课堂气氛沉闷，</w:t>
            </w:r>
            <w:r>
              <w:rPr>
                <w:rFonts w:hint="eastAsia"/>
                <w:sz w:val="24"/>
                <w:szCs w:val="24"/>
              </w:rPr>
              <w:t>1/3</w:t>
            </w:r>
            <w:r>
              <w:rPr>
                <w:rFonts w:hint="eastAsia"/>
                <w:sz w:val="24"/>
                <w:szCs w:val="24"/>
              </w:rPr>
              <w:t>学生未认真听讲</w:t>
            </w:r>
          </w:p>
        </w:tc>
        <w:tc>
          <w:tcPr>
            <w:tcW w:w="1276" w:type="dxa"/>
          </w:tcPr>
          <w:p w14:paraId="241F1EFB" w14:textId="77777777" w:rsidR="00CF443E" w:rsidRDefault="00CF443E" w:rsidP="00AB6FD6">
            <w:pPr>
              <w:spacing w:line="360" w:lineRule="auto"/>
              <w:rPr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F443E" w14:paraId="241F1F00" w14:textId="77777777" w:rsidTr="000E486E">
        <w:trPr>
          <w:jc w:val="center"/>
        </w:trPr>
        <w:tc>
          <w:tcPr>
            <w:tcW w:w="1242" w:type="dxa"/>
            <w:vMerge/>
          </w:tcPr>
          <w:p w14:paraId="241F1EFD" w14:textId="77777777" w:rsidR="00CF443E" w:rsidRDefault="00CF443E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EFE" w14:textId="77777777" w:rsidR="00CF443E" w:rsidRPr="00FF64B5" w:rsidRDefault="004B28DE" w:rsidP="004B28DE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专业课</w:t>
            </w:r>
            <w:r w:rsidR="00CF443E">
              <w:rPr>
                <w:rFonts w:hint="eastAsia"/>
                <w:sz w:val="24"/>
                <w:szCs w:val="24"/>
              </w:rPr>
              <w:t>没有</w:t>
            </w:r>
            <w:r>
              <w:rPr>
                <w:rFonts w:hint="eastAsia"/>
                <w:sz w:val="24"/>
                <w:szCs w:val="24"/>
              </w:rPr>
              <w:t>实践</w:t>
            </w:r>
            <w:r w:rsidR="00CF443E">
              <w:rPr>
                <w:rFonts w:hint="eastAsia"/>
                <w:sz w:val="24"/>
                <w:szCs w:val="24"/>
              </w:rPr>
              <w:t>性任务引导和驱动学生自主学习</w:t>
            </w:r>
          </w:p>
        </w:tc>
        <w:tc>
          <w:tcPr>
            <w:tcW w:w="1276" w:type="dxa"/>
          </w:tcPr>
          <w:p w14:paraId="241F1EFF" w14:textId="77777777" w:rsidR="00CF443E" w:rsidRDefault="00CF443E" w:rsidP="00AB6FD6">
            <w:pPr>
              <w:spacing w:line="360" w:lineRule="auto"/>
              <w:rPr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F443E" w14:paraId="241F1F04" w14:textId="77777777" w:rsidTr="000E486E">
        <w:trPr>
          <w:jc w:val="center"/>
        </w:trPr>
        <w:tc>
          <w:tcPr>
            <w:tcW w:w="1242" w:type="dxa"/>
            <w:vMerge/>
          </w:tcPr>
          <w:p w14:paraId="241F1F01" w14:textId="77777777" w:rsidR="00CF443E" w:rsidRDefault="00CF443E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F02" w14:textId="77777777" w:rsidR="00CF443E" w:rsidRDefault="00CF443E" w:rsidP="00474AD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没有考</w:t>
            </w:r>
            <w:r w:rsidR="00C04A5A">
              <w:rPr>
                <w:rFonts w:hint="eastAsia"/>
                <w:sz w:val="24"/>
                <w:szCs w:val="24"/>
              </w:rPr>
              <w:t>查</w:t>
            </w:r>
            <w:r>
              <w:rPr>
                <w:rFonts w:hint="eastAsia"/>
                <w:sz w:val="24"/>
                <w:szCs w:val="24"/>
              </w:rPr>
              <w:t>学生学习</w:t>
            </w:r>
            <w:r w:rsidR="00474AD1">
              <w:rPr>
                <w:rFonts w:hint="eastAsia"/>
                <w:sz w:val="24"/>
                <w:szCs w:val="24"/>
              </w:rPr>
              <w:t>过程</w:t>
            </w:r>
            <w:r>
              <w:rPr>
                <w:rFonts w:hint="eastAsia"/>
                <w:sz w:val="24"/>
                <w:szCs w:val="24"/>
              </w:rPr>
              <w:t>效果的有效措施</w:t>
            </w:r>
          </w:p>
        </w:tc>
        <w:tc>
          <w:tcPr>
            <w:tcW w:w="1276" w:type="dxa"/>
          </w:tcPr>
          <w:p w14:paraId="241F1F03" w14:textId="77777777" w:rsidR="00CF443E" w:rsidRDefault="00CF443E" w:rsidP="00AB6FD6">
            <w:pPr>
              <w:spacing w:line="360" w:lineRule="auto"/>
              <w:rPr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D3813" w14:paraId="241F1F08" w14:textId="77777777" w:rsidTr="000E486E">
        <w:trPr>
          <w:jc w:val="center"/>
        </w:trPr>
        <w:tc>
          <w:tcPr>
            <w:tcW w:w="1242" w:type="dxa"/>
            <w:vMerge/>
          </w:tcPr>
          <w:p w14:paraId="241F1F05" w14:textId="77777777" w:rsidR="00CD3813" w:rsidRDefault="00CD3813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F06" w14:textId="77777777" w:rsidR="00CD3813" w:rsidRDefault="008569C6" w:rsidP="00474AD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不深入研究课程内容，</w:t>
            </w:r>
            <w:r w:rsidR="00CD3813">
              <w:rPr>
                <w:rFonts w:hint="eastAsia"/>
                <w:sz w:val="24"/>
                <w:szCs w:val="24"/>
              </w:rPr>
              <w:t>理论脱离实际</w:t>
            </w:r>
          </w:p>
        </w:tc>
        <w:tc>
          <w:tcPr>
            <w:tcW w:w="1276" w:type="dxa"/>
          </w:tcPr>
          <w:p w14:paraId="241F1F07" w14:textId="77777777" w:rsidR="00CD3813" w:rsidRPr="00FD3636" w:rsidRDefault="00CD3813" w:rsidP="00AB6FD6">
            <w:pPr>
              <w:spacing w:line="360" w:lineRule="auto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CF443E" w14:paraId="241F1F0C" w14:textId="77777777" w:rsidTr="000E486E">
        <w:trPr>
          <w:jc w:val="center"/>
        </w:trPr>
        <w:tc>
          <w:tcPr>
            <w:tcW w:w="1242" w:type="dxa"/>
            <w:vMerge/>
          </w:tcPr>
          <w:p w14:paraId="241F1F09" w14:textId="77777777" w:rsidR="00CF443E" w:rsidRDefault="00CF443E" w:rsidP="00AB6F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241F1F0A" w14:textId="77777777" w:rsidR="00CF443E" w:rsidRDefault="00CF443E" w:rsidP="00AB6FD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没有关键</w:t>
            </w:r>
            <w:r w:rsidR="00DF7E62">
              <w:rPr>
                <w:rFonts w:hint="eastAsia"/>
                <w:sz w:val="24"/>
                <w:szCs w:val="24"/>
              </w:rPr>
              <w:t>、重点</w:t>
            </w:r>
            <w:r>
              <w:rPr>
                <w:rFonts w:hint="eastAsia"/>
                <w:sz w:val="24"/>
                <w:szCs w:val="24"/>
              </w:rPr>
              <w:t>问题引发学生兴趣</w:t>
            </w:r>
          </w:p>
        </w:tc>
        <w:tc>
          <w:tcPr>
            <w:tcW w:w="1276" w:type="dxa"/>
          </w:tcPr>
          <w:p w14:paraId="241F1F0B" w14:textId="77777777" w:rsidR="00CF443E" w:rsidRDefault="00CF443E" w:rsidP="00AB6FD6">
            <w:pPr>
              <w:spacing w:line="360" w:lineRule="auto"/>
              <w:rPr>
                <w:sz w:val="24"/>
                <w:szCs w:val="24"/>
              </w:rPr>
            </w:pPr>
            <w:r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</w:p>
        </w:tc>
      </w:tr>
      <w:tr w:rsidR="00B66A58" w14:paraId="241F1F0E" w14:textId="77777777" w:rsidTr="000E486E">
        <w:trPr>
          <w:jc w:val="center"/>
        </w:trPr>
        <w:tc>
          <w:tcPr>
            <w:tcW w:w="8330" w:type="dxa"/>
            <w:gridSpan w:val="3"/>
          </w:tcPr>
          <w:p w14:paraId="241F1F0D" w14:textId="6E1F81FB" w:rsidR="00B66A58" w:rsidRPr="00FD3636" w:rsidRDefault="00B66A58" w:rsidP="0039278B">
            <w:pPr>
              <w:spacing w:line="360" w:lineRule="auto"/>
              <w:ind w:left="720" w:hangingChars="300" w:hanging="720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/>
                <w:sz w:val="24"/>
                <w:szCs w:val="24"/>
              </w:rPr>
              <w:t>说明：</w:t>
            </w:r>
            <w:r w:rsidR="00405315">
              <w:rPr>
                <w:rFonts w:hint="eastAsia"/>
                <w:sz w:val="24"/>
                <w:szCs w:val="24"/>
              </w:rPr>
              <w:t>以上六个方面的</w:t>
            </w:r>
            <w:r w:rsidR="006D09D7">
              <w:rPr>
                <w:rFonts w:hint="eastAsia"/>
                <w:sz w:val="24"/>
                <w:szCs w:val="24"/>
              </w:rPr>
              <w:t>四十个表现是</w:t>
            </w:r>
            <w:r w:rsidR="00F95523">
              <w:rPr>
                <w:rFonts w:hint="eastAsia"/>
                <w:sz w:val="24"/>
                <w:szCs w:val="24"/>
              </w:rPr>
              <w:t>课堂教学的红线</w:t>
            </w:r>
            <w:r w:rsidR="00664684">
              <w:rPr>
                <w:rFonts w:hint="eastAsia"/>
                <w:sz w:val="24"/>
                <w:szCs w:val="24"/>
              </w:rPr>
              <w:t>，</w:t>
            </w:r>
            <w:r w:rsidR="00DF11E1">
              <w:rPr>
                <w:rFonts w:hint="eastAsia"/>
                <w:sz w:val="24"/>
                <w:szCs w:val="24"/>
              </w:rPr>
              <w:t>均为明令禁止行为或现象，</w:t>
            </w:r>
            <w:r w:rsidR="00664684" w:rsidRPr="00664684">
              <w:rPr>
                <w:rFonts w:hint="eastAsia"/>
                <w:sz w:val="24"/>
                <w:szCs w:val="24"/>
              </w:rPr>
              <w:t>禁止等级</w:t>
            </w:r>
            <w:r w:rsidR="00664684">
              <w:rPr>
                <w:rFonts w:hint="eastAsia"/>
                <w:sz w:val="24"/>
                <w:szCs w:val="24"/>
              </w:rPr>
              <w:t>分为三级，</w:t>
            </w:r>
            <w:proofErr w:type="gramStart"/>
            <w:r w:rsidR="00BC54CE">
              <w:rPr>
                <w:rFonts w:hint="eastAsia"/>
                <w:sz w:val="24"/>
                <w:szCs w:val="24"/>
              </w:rPr>
              <w:t>“</w:t>
            </w:r>
            <w:r w:rsidR="00664684"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 w:rsidR="00475356">
              <w:rPr>
                <w:rFonts w:asciiTheme="minorEastAsia" w:hAnsiTheme="minorEastAsia" w:hint="eastAsia"/>
                <w:sz w:val="24"/>
                <w:szCs w:val="24"/>
              </w:rPr>
              <w:t>”</w:t>
            </w:r>
            <w:r w:rsidR="00BC54CE" w:rsidRPr="00BC54CE">
              <w:rPr>
                <w:rFonts w:asciiTheme="minorEastAsia" w:hAnsiTheme="minorEastAsia" w:hint="eastAsia"/>
                <w:sz w:val="24"/>
                <w:szCs w:val="24"/>
              </w:rPr>
              <w:t>号越多</w:t>
            </w:r>
            <w:proofErr w:type="gramEnd"/>
            <w:r w:rsidR="00BC54CE" w:rsidRPr="00BC54CE">
              <w:rPr>
                <w:rFonts w:asciiTheme="minorEastAsia" w:hAnsiTheme="minorEastAsia" w:hint="eastAsia"/>
                <w:sz w:val="24"/>
                <w:szCs w:val="24"/>
              </w:rPr>
              <w:t>，禁止等级越高，</w:t>
            </w:r>
            <w:r w:rsidR="00AB306D">
              <w:rPr>
                <w:rFonts w:asciiTheme="minorEastAsia" w:hAnsiTheme="minorEastAsia" w:hint="eastAsia"/>
                <w:sz w:val="24"/>
                <w:szCs w:val="24"/>
              </w:rPr>
              <w:t>凡在教学过程中有一个“</w:t>
            </w:r>
            <w:r w:rsidR="00AB306D"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╳╳╳</w:t>
            </w:r>
            <w:r w:rsidR="00AB306D">
              <w:rPr>
                <w:rFonts w:asciiTheme="minorEastAsia" w:hAnsiTheme="minorEastAsia" w:hint="eastAsia"/>
                <w:sz w:val="24"/>
                <w:szCs w:val="24"/>
              </w:rPr>
              <w:t>”</w:t>
            </w:r>
            <w:r w:rsidR="00E83906">
              <w:rPr>
                <w:rFonts w:asciiTheme="minorEastAsia" w:hAnsiTheme="minorEastAsia" w:hint="eastAsia"/>
                <w:sz w:val="24"/>
                <w:szCs w:val="24"/>
              </w:rPr>
              <w:t>、两个“</w:t>
            </w:r>
            <w:r w:rsidR="00E83906"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╳╳</w:t>
            </w:r>
            <w:r w:rsidR="00E83906">
              <w:rPr>
                <w:rFonts w:asciiTheme="minorEastAsia" w:hAnsiTheme="minorEastAsia" w:hint="eastAsia"/>
                <w:sz w:val="24"/>
                <w:szCs w:val="24"/>
              </w:rPr>
              <w:t>”、三个“</w:t>
            </w:r>
            <w:r w:rsidR="00E83906" w:rsidRPr="00FD3636">
              <w:rPr>
                <w:rFonts w:asciiTheme="minorEastAsia" w:hAnsiTheme="minorEastAsia" w:hint="eastAsia"/>
                <w:b/>
                <w:sz w:val="15"/>
                <w:szCs w:val="15"/>
              </w:rPr>
              <w:t>╳</w:t>
            </w:r>
            <w:r w:rsidR="00E83906">
              <w:rPr>
                <w:rFonts w:asciiTheme="minorEastAsia" w:hAnsiTheme="minorEastAsia" w:hint="eastAsia"/>
                <w:sz w:val="24"/>
                <w:szCs w:val="24"/>
              </w:rPr>
              <w:t>”，原则上列为问题课程，</w:t>
            </w:r>
            <w:r w:rsidR="0097605A">
              <w:rPr>
                <w:rFonts w:asciiTheme="minorEastAsia" w:hAnsiTheme="minorEastAsia" w:hint="eastAsia"/>
                <w:sz w:val="24"/>
                <w:szCs w:val="24"/>
              </w:rPr>
              <w:t>必须要采取措施限期整改</w:t>
            </w:r>
          </w:p>
        </w:tc>
      </w:tr>
    </w:tbl>
    <w:p w14:paraId="241F1F0F" w14:textId="77777777" w:rsidR="007048A5" w:rsidRPr="00475356" w:rsidRDefault="007048A5" w:rsidP="00AB6FD6">
      <w:pPr>
        <w:spacing w:line="360" w:lineRule="auto"/>
        <w:rPr>
          <w:sz w:val="24"/>
          <w:szCs w:val="24"/>
        </w:rPr>
      </w:pPr>
    </w:p>
    <w:sectPr w:rsidR="007048A5" w:rsidRPr="00475356" w:rsidSect="009546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5723B" w14:textId="77777777" w:rsidR="0080724F" w:rsidRDefault="0080724F" w:rsidP="009D7AC9">
      <w:r>
        <w:separator/>
      </w:r>
    </w:p>
  </w:endnote>
  <w:endnote w:type="continuationSeparator" w:id="0">
    <w:p w14:paraId="009CFAEE" w14:textId="77777777" w:rsidR="0080724F" w:rsidRDefault="0080724F" w:rsidP="009D7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54B01" w14:textId="77777777" w:rsidR="0080724F" w:rsidRDefault="0080724F" w:rsidP="009D7AC9">
      <w:r>
        <w:separator/>
      </w:r>
    </w:p>
  </w:footnote>
  <w:footnote w:type="continuationSeparator" w:id="0">
    <w:p w14:paraId="10B7403B" w14:textId="77777777" w:rsidR="0080724F" w:rsidRDefault="0080724F" w:rsidP="009D7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FD6"/>
    <w:rsid w:val="00031EAF"/>
    <w:rsid w:val="00056D0E"/>
    <w:rsid w:val="000872F4"/>
    <w:rsid w:val="00090438"/>
    <w:rsid w:val="000D0503"/>
    <w:rsid w:val="000D2AD6"/>
    <w:rsid w:val="000E3CA4"/>
    <w:rsid w:val="000E486E"/>
    <w:rsid w:val="00122DDA"/>
    <w:rsid w:val="00134C17"/>
    <w:rsid w:val="001A0FF5"/>
    <w:rsid w:val="001C3D36"/>
    <w:rsid w:val="001D5036"/>
    <w:rsid w:val="001D75BE"/>
    <w:rsid w:val="001F37D2"/>
    <w:rsid w:val="001F4C14"/>
    <w:rsid w:val="00216C74"/>
    <w:rsid w:val="00221B12"/>
    <w:rsid w:val="002239A4"/>
    <w:rsid w:val="00223E8B"/>
    <w:rsid w:val="00274CF8"/>
    <w:rsid w:val="00293D1D"/>
    <w:rsid w:val="002A1FD1"/>
    <w:rsid w:val="002B0F6E"/>
    <w:rsid w:val="002D7754"/>
    <w:rsid w:val="002E2E4F"/>
    <w:rsid w:val="003243A6"/>
    <w:rsid w:val="00331624"/>
    <w:rsid w:val="00352B12"/>
    <w:rsid w:val="00354680"/>
    <w:rsid w:val="0039278B"/>
    <w:rsid w:val="003F6422"/>
    <w:rsid w:val="00405315"/>
    <w:rsid w:val="00417270"/>
    <w:rsid w:val="0042192D"/>
    <w:rsid w:val="00474AD1"/>
    <w:rsid w:val="00475356"/>
    <w:rsid w:val="004858E0"/>
    <w:rsid w:val="004B1A48"/>
    <w:rsid w:val="004B28DE"/>
    <w:rsid w:val="004C010D"/>
    <w:rsid w:val="004C1ED8"/>
    <w:rsid w:val="00504D52"/>
    <w:rsid w:val="00550499"/>
    <w:rsid w:val="0055363B"/>
    <w:rsid w:val="005601F6"/>
    <w:rsid w:val="005757B4"/>
    <w:rsid w:val="0058033F"/>
    <w:rsid w:val="006271F8"/>
    <w:rsid w:val="00631E2D"/>
    <w:rsid w:val="00643363"/>
    <w:rsid w:val="0065063D"/>
    <w:rsid w:val="00664684"/>
    <w:rsid w:val="00681D9A"/>
    <w:rsid w:val="00695237"/>
    <w:rsid w:val="006D09D7"/>
    <w:rsid w:val="006D3AB4"/>
    <w:rsid w:val="007048A5"/>
    <w:rsid w:val="0073365E"/>
    <w:rsid w:val="00740E4A"/>
    <w:rsid w:val="00745F1C"/>
    <w:rsid w:val="00770A49"/>
    <w:rsid w:val="00772755"/>
    <w:rsid w:val="007C7412"/>
    <w:rsid w:val="0080724F"/>
    <w:rsid w:val="008139B5"/>
    <w:rsid w:val="008218F0"/>
    <w:rsid w:val="00833FBD"/>
    <w:rsid w:val="008569C6"/>
    <w:rsid w:val="008E2037"/>
    <w:rsid w:val="0095469B"/>
    <w:rsid w:val="0095533A"/>
    <w:rsid w:val="0097605A"/>
    <w:rsid w:val="00992B29"/>
    <w:rsid w:val="009C4B45"/>
    <w:rsid w:val="009C717C"/>
    <w:rsid w:val="009D7AC9"/>
    <w:rsid w:val="009E29CF"/>
    <w:rsid w:val="009F5FF2"/>
    <w:rsid w:val="00A11091"/>
    <w:rsid w:val="00A46B67"/>
    <w:rsid w:val="00A56A33"/>
    <w:rsid w:val="00A61250"/>
    <w:rsid w:val="00A90DC4"/>
    <w:rsid w:val="00AB306D"/>
    <w:rsid w:val="00AB47C1"/>
    <w:rsid w:val="00AB6FD6"/>
    <w:rsid w:val="00AC2118"/>
    <w:rsid w:val="00AC5B00"/>
    <w:rsid w:val="00AE183C"/>
    <w:rsid w:val="00B02C9F"/>
    <w:rsid w:val="00B06225"/>
    <w:rsid w:val="00B26EE6"/>
    <w:rsid w:val="00B2732F"/>
    <w:rsid w:val="00B3697C"/>
    <w:rsid w:val="00B41816"/>
    <w:rsid w:val="00B66A58"/>
    <w:rsid w:val="00B94431"/>
    <w:rsid w:val="00BC54CE"/>
    <w:rsid w:val="00BE3AE2"/>
    <w:rsid w:val="00BF7722"/>
    <w:rsid w:val="00C04A5A"/>
    <w:rsid w:val="00C15CAB"/>
    <w:rsid w:val="00C23212"/>
    <w:rsid w:val="00C551A6"/>
    <w:rsid w:val="00C57A5F"/>
    <w:rsid w:val="00C63EF9"/>
    <w:rsid w:val="00C95C41"/>
    <w:rsid w:val="00CA7B8B"/>
    <w:rsid w:val="00CB2B11"/>
    <w:rsid w:val="00CD3813"/>
    <w:rsid w:val="00CE7558"/>
    <w:rsid w:val="00CF443E"/>
    <w:rsid w:val="00CF5F8C"/>
    <w:rsid w:val="00D00CFE"/>
    <w:rsid w:val="00D157A5"/>
    <w:rsid w:val="00D25FB6"/>
    <w:rsid w:val="00DB0628"/>
    <w:rsid w:val="00DE237A"/>
    <w:rsid w:val="00DF11E1"/>
    <w:rsid w:val="00DF7E62"/>
    <w:rsid w:val="00E01E5E"/>
    <w:rsid w:val="00E03F7B"/>
    <w:rsid w:val="00E1125E"/>
    <w:rsid w:val="00E37664"/>
    <w:rsid w:val="00E43E19"/>
    <w:rsid w:val="00E775BD"/>
    <w:rsid w:val="00E83906"/>
    <w:rsid w:val="00E909C0"/>
    <w:rsid w:val="00EA0549"/>
    <w:rsid w:val="00EB77E0"/>
    <w:rsid w:val="00ED2872"/>
    <w:rsid w:val="00EE68BB"/>
    <w:rsid w:val="00F25C3D"/>
    <w:rsid w:val="00F95523"/>
    <w:rsid w:val="00FA703B"/>
    <w:rsid w:val="00FC7D87"/>
    <w:rsid w:val="00FD3636"/>
    <w:rsid w:val="00FF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1F1E61"/>
  <w15:docId w15:val="{A5B17BF7-C5E1-4C45-9B0D-FD7079255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546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8A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9D7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D7AC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D7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D7AC9"/>
    <w:rPr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EE68BB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EE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</dc:creator>
  <cp:lastModifiedBy>Edward Sunny</cp:lastModifiedBy>
  <cp:revision>122</cp:revision>
  <dcterms:created xsi:type="dcterms:W3CDTF">2019-09-20T08:05:00Z</dcterms:created>
  <dcterms:modified xsi:type="dcterms:W3CDTF">2019-10-16T03:49:00Z</dcterms:modified>
</cp:coreProperties>
</file>