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center"/>
      </w:pPr>
      <w:r>
        <w:rPr>
          <w:rFonts w:ascii="方正小标宋简体" w:hAnsi="方正小标宋简体" w:eastAsia="方正小标宋简体" w:cs="方正小标宋简体"/>
          <w:b/>
          <w:color w:val="000000"/>
          <w:kern w:val="0"/>
          <w:sz w:val="43"/>
          <w:szCs w:val="43"/>
          <w:lang w:val="en-US" w:eastAsia="zh-CN" w:bidi="ar"/>
        </w:rPr>
        <w:t>西南科技大学城市学院疫情防控工作领导小组通告</w:t>
      </w:r>
    </w:p>
    <w:p>
      <w:pPr>
        <w:keepNext w:val="0"/>
        <w:keepLines w:val="0"/>
        <w:widowControl/>
        <w:suppressLineNumbers w:val="0"/>
        <w:jc w:val="center"/>
      </w:pPr>
      <w:bookmarkStart w:id="0" w:name="_GoBack"/>
      <w:r>
        <w:rPr>
          <w:rFonts w:hint="eastAsia" w:ascii="方正小标宋简体" w:hAnsi="方正小标宋简体" w:eastAsia="方正小标宋简体" w:cs="方正小标宋简体"/>
          <w:b/>
          <w:color w:val="000000"/>
          <w:kern w:val="0"/>
          <w:sz w:val="43"/>
          <w:szCs w:val="43"/>
          <w:lang w:val="en-US" w:eastAsia="zh-CN" w:bidi="ar"/>
        </w:rPr>
        <w:t>（第 14 号）</w:t>
      </w:r>
    </w:p>
    <w:p>
      <w:pPr>
        <w:keepNext w:val="0"/>
        <w:keepLines w:val="0"/>
        <w:widowControl/>
        <w:suppressLineNumbers w:val="0"/>
        <w:jc w:val="center"/>
      </w:pPr>
      <w:r>
        <w:rPr>
          <w:rFonts w:ascii="黑体" w:hAnsi="宋体" w:eastAsia="黑体" w:cs="黑体"/>
          <w:b/>
          <w:color w:val="000000"/>
          <w:kern w:val="0"/>
          <w:sz w:val="36"/>
          <w:szCs w:val="36"/>
          <w:lang w:val="en-US" w:eastAsia="zh-CN" w:bidi="ar"/>
        </w:rPr>
        <w:t>关于调整校园管理措施的通知</w:t>
      </w:r>
    </w:p>
    <w:bookmarkEnd w:id="0"/>
    <w:p>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ascii="仿宋" w:hAnsi="仿宋" w:eastAsia="仿宋" w:cs="仿宋"/>
          <w:color w:val="000000"/>
          <w:kern w:val="0"/>
          <w:sz w:val="30"/>
          <w:szCs w:val="30"/>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pPr>
      <w:r>
        <w:rPr>
          <w:rFonts w:ascii="仿宋" w:hAnsi="仿宋" w:eastAsia="仿宋" w:cs="仿宋"/>
          <w:color w:val="000000"/>
          <w:kern w:val="0"/>
          <w:sz w:val="30"/>
          <w:szCs w:val="30"/>
          <w:lang w:val="en-US" w:eastAsia="zh-CN" w:bidi="ar"/>
        </w:rPr>
        <w:t xml:space="preserve">各分院、处室（中心）：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00" w:firstLineChars="200"/>
        <w:jc w:val="both"/>
        <w:textAlignment w:val="auto"/>
        <w:rPr>
          <w:rFonts w:hint="eastAsia" w:ascii="仿宋" w:hAnsi="仿宋" w:eastAsia="仿宋" w:cs="仿宋"/>
          <w:color w:val="000000"/>
          <w:kern w:val="0"/>
          <w:sz w:val="30"/>
          <w:szCs w:val="30"/>
          <w:lang w:val="en-US" w:eastAsia="zh-CN" w:bidi="ar"/>
        </w:rPr>
      </w:pPr>
      <w:r>
        <w:rPr>
          <w:rFonts w:hint="eastAsia" w:ascii="仿宋" w:hAnsi="仿宋" w:eastAsia="仿宋" w:cs="仿宋"/>
          <w:color w:val="000000"/>
          <w:kern w:val="0"/>
          <w:sz w:val="30"/>
          <w:szCs w:val="30"/>
          <w:lang w:val="en-US" w:eastAsia="zh-CN" w:bidi="ar"/>
        </w:rPr>
        <w:t>当前，全国新冠肺炎疫情已得到有效控制，社会秩序逐渐恢复正常，疫情防控转入常态化。根据四川省教育系统新型冠状病毒感染的肺炎疫情防控工作领导小组印发的《关于进一步做好秋季学期学校校园管理工作的提醒函》（川教疫领发〔2020〕18 号）文件和绵阳市教体系统疫情防控工作会会议精神，经学校疫情防控工作领导小组研究决定，对现校园管理措施进行调整，现就有关事项通知如下。</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02" w:firstLineChars="200"/>
        <w:jc w:val="both"/>
        <w:textAlignment w:val="auto"/>
        <w:rPr>
          <w:rFonts w:ascii="楷体" w:hAnsi="楷体" w:eastAsia="楷体" w:cs="楷体"/>
          <w:b/>
          <w:color w:val="000000"/>
          <w:kern w:val="0"/>
          <w:sz w:val="30"/>
          <w:szCs w:val="30"/>
          <w:lang w:val="en-US" w:eastAsia="zh-CN" w:bidi="ar"/>
        </w:rPr>
      </w:pPr>
      <w:r>
        <w:rPr>
          <w:rFonts w:ascii="楷体" w:hAnsi="楷体" w:eastAsia="楷体" w:cs="楷体"/>
          <w:b/>
          <w:color w:val="000000"/>
          <w:kern w:val="0"/>
          <w:sz w:val="30"/>
          <w:szCs w:val="30"/>
          <w:lang w:val="en-US" w:eastAsia="zh-CN" w:bidi="ar"/>
        </w:rPr>
        <w:t xml:space="preserve">一、管理原则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00" w:firstLineChars="200"/>
        <w:jc w:val="both"/>
        <w:textAlignment w:val="auto"/>
        <w:rPr>
          <w:rFonts w:hint="eastAsia" w:ascii="仿宋" w:hAnsi="仿宋" w:eastAsia="仿宋" w:cs="仿宋"/>
          <w:color w:val="000000"/>
          <w:kern w:val="0"/>
          <w:sz w:val="30"/>
          <w:szCs w:val="30"/>
          <w:lang w:val="en-US" w:eastAsia="zh-CN" w:bidi="ar"/>
        </w:rPr>
      </w:pPr>
      <w:r>
        <w:rPr>
          <w:rFonts w:hint="eastAsia" w:ascii="仿宋" w:hAnsi="仿宋" w:eastAsia="仿宋" w:cs="仿宋"/>
          <w:color w:val="000000"/>
          <w:kern w:val="0"/>
          <w:sz w:val="30"/>
          <w:szCs w:val="30"/>
          <w:lang w:val="en-US" w:eastAsia="zh-CN" w:bidi="ar"/>
        </w:rPr>
        <w:t>按照“管住极少数、方便大多数”的要求，在坚持行程掌握和体温检测的基础上，有序进出校门。</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02" w:firstLineChars="200"/>
        <w:jc w:val="both"/>
        <w:textAlignment w:val="auto"/>
        <w:rPr>
          <w:rFonts w:hint="eastAsia" w:ascii="楷体" w:hAnsi="楷体" w:eastAsia="楷体" w:cs="楷体"/>
          <w:b/>
          <w:color w:val="000000"/>
          <w:kern w:val="0"/>
          <w:sz w:val="30"/>
          <w:szCs w:val="30"/>
          <w:lang w:val="en-US" w:eastAsia="zh-CN" w:bidi="ar"/>
        </w:rPr>
      </w:pPr>
      <w:r>
        <w:rPr>
          <w:rFonts w:hint="eastAsia" w:ascii="楷体" w:hAnsi="楷体" w:eastAsia="楷体" w:cs="楷体"/>
          <w:b/>
          <w:color w:val="000000"/>
          <w:kern w:val="0"/>
          <w:sz w:val="30"/>
          <w:szCs w:val="30"/>
          <w:lang w:val="en-US" w:eastAsia="zh-CN" w:bidi="ar"/>
        </w:rPr>
        <w:t>二、调整时间</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00" w:firstLineChars="200"/>
        <w:jc w:val="both"/>
        <w:textAlignment w:val="auto"/>
      </w:pPr>
      <w:r>
        <w:rPr>
          <w:rFonts w:hint="eastAsia" w:ascii="仿宋" w:hAnsi="仿宋" w:eastAsia="仿宋" w:cs="仿宋"/>
          <w:color w:val="000000"/>
          <w:kern w:val="0"/>
          <w:sz w:val="30"/>
          <w:szCs w:val="30"/>
          <w:lang w:val="en-US" w:eastAsia="zh-CN" w:bidi="ar"/>
        </w:rPr>
        <w:t>调整后的校园管理措施从 2020 年 10 月 8 日起开始执行。</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02" w:firstLineChars="200"/>
        <w:jc w:val="both"/>
        <w:textAlignment w:val="auto"/>
        <w:rPr>
          <w:rFonts w:hint="eastAsia" w:ascii="楷体" w:hAnsi="楷体" w:eastAsia="楷体" w:cs="楷体"/>
          <w:b/>
          <w:color w:val="000000"/>
          <w:kern w:val="0"/>
          <w:sz w:val="30"/>
          <w:szCs w:val="30"/>
          <w:lang w:val="en-US" w:eastAsia="zh-CN" w:bidi="ar"/>
        </w:rPr>
      </w:pPr>
      <w:r>
        <w:rPr>
          <w:rFonts w:hint="eastAsia" w:ascii="楷体" w:hAnsi="楷体" w:eastAsia="楷体" w:cs="楷体"/>
          <w:b/>
          <w:color w:val="000000"/>
          <w:kern w:val="0"/>
          <w:sz w:val="30"/>
          <w:szCs w:val="30"/>
          <w:lang w:val="en-US" w:eastAsia="zh-CN" w:bidi="ar"/>
        </w:rPr>
        <w:t xml:space="preserve">三、管理措施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00" w:firstLineChars="200"/>
        <w:jc w:val="both"/>
        <w:textAlignment w:val="auto"/>
        <w:rPr>
          <w:rFonts w:hint="eastAsia" w:ascii="仿宋" w:hAnsi="仿宋" w:eastAsia="仿宋" w:cs="仿宋"/>
          <w:color w:val="000000"/>
          <w:kern w:val="0"/>
          <w:sz w:val="30"/>
          <w:szCs w:val="30"/>
          <w:lang w:val="en-US" w:eastAsia="zh-CN" w:bidi="ar"/>
        </w:rPr>
      </w:pPr>
      <w:r>
        <w:rPr>
          <w:rFonts w:hint="eastAsia" w:ascii="仿宋" w:hAnsi="仿宋" w:eastAsia="仿宋" w:cs="仿宋"/>
          <w:color w:val="000000"/>
          <w:kern w:val="0"/>
          <w:sz w:val="30"/>
          <w:szCs w:val="30"/>
          <w:lang w:val="en-US" w:eastAsia="zh-CN" w:bidi="ar"/>
        </w:rPr>
        <w:t>1.师生员工（含外聘教师、校内商户、送货员等固定人员）持身份证明（工作证、一卡通或出入证）经体温检测合格后方可进入校园。</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00" w:firstLineChars="200"/>
        <w:jc w:val="both"/>
        <w:textAlignment w:val="auto"/>
        <w:rPr>
          <w:rFonts w:hint="eastAsia" w:ascii="仿宋" w:hAnsi="仿宋" w:eastAsia="仿宋" w:cs="仿宋"/>
          <w:color w:val="000000"/>
          <w:kern w:val="0"/>
          <w:sz w:val="30"/>
          <w:szCs w:val="30"/>
          <w:lang w:val="en-US" w:eastAsia="zh-CN" w:bidi="ar"/>
        </w:rPr>
      </w:pPr>
      <w:r>
        <w:rPr>
          <w:rFonts w:hint="eastAsia" w:ascii="仿宋" w:hAnsi="仿宋" w:eastAsia="仿宋" w:cs="仿宋"/>
          <w:color w:val="000000"/>
          <w:kern w:val="0"/>
          <w:sz w:val="30"/>
          <w:szCs w:val="30"/>
          <w:lang w:val="en-US" w:eastAsia="zh-CN" w:bidi="ar"/>
        </w:rPr>
        <w:t>校外人员进入校园须由相关单位提前 1 个工作日向保卫处报备，经查验健康码、检测体温、登记后，方可入校。临时来访人员须由相关单位人员到保卫处接访。</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00" w:firstLineChars="200"/>
        <w:jc w:val="both"/>
        <w:textAlignment w:val="auto"/>
        <w:rPr>
          <w:rFonts w:hint="eastAsia" w:ascii="仿宋" w:hAnsi="仿宋" w:eastAsia="仿宋" w:cs="仿宋"/>
          <w:color w:val="000000"/>
          <w:kern w:val="0"/>
          <w:sz w:val="30"/>
          <w:szCs w:val="30"/>
          <w:lang w:val="en-US" w:eastAsia="zh-CN" w:bidi="ar"/>
        </w:rPr>
      </w:pPr>
      <w:r>
        <w:rPr>
          <w:rFonts w:hint="eastAsia" w:ascii="仿宋" w:hAnsi="仿宋" w:eastAsia="仿宋" w:cs="仿宋"/>
          <w:color w:val="000000"/>
          <w:kern w:val="0"/>
          <w:sz w:val="30"/>
          <w:szCs w:val="30"/>
          <w:lang w:val="en-US" w:eastAsia="zh-CN" w:bidi="ar"/>
        </w:rPr>
        <w:t>2.学生离校在绵阳市内（5 县 3 区 1 市，下同）活动的，通过钉钉履行请假手续，出门时向保卫人员出示电子审批界面；离开绵阳市范围的，在辅导员处办理纸质请假手续，出门时向保卫人员出具纸质假条。因请假不能参加教学活动的，在辅导员处办理纸质请假手续后，须将请假条转交任课教师。</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00" w:firstLineChars="200"/>
        <w:jc w:val="both"/>
        <w:textAlignment w:val="auto"/>
      </w:pPr>
      <w:r>
        <w:rPr>
          <w:rFonts w:hint="eastAsia" w:ascii="仿宋" w:hAnsi="仿宋" w:eastAsia="仿宋" w:cs="仿宋"/>
          <w:color w:val="000000"/>
          <w:kern w:val="0"/>
          <w:sz w:val="30"/>
          <w:szCs w:val="30"/>
          <w:lang w:val="en-US" w:eastAsia="zh-CN" w:bidi="ar"/>
        </w:rPr>
        <w:t xml:space="preserve">3.师生员工凡离开绵阳市须向所在单位和辅导员报备，并每日报送健康状况和行踪轨迹。离校期间加强自我管理，自觉减少群居性活动，严禁带病上岗。若所在地爆发新冠肺炎疫情，应立即向所在单位报备，自觉居家隔离，未得到通知前不得返校。 </w:t>
      </w:r>
    </w:p>
    <w:p>
      <w:pPr>
        <w:keepNext w:val="0"/>
        <w:keepLines w:val="0"/>
        <w:pageBreakBefore w:val="0"/>
        <w:widowControl/>
        <w:suppressLineNumbers w:val="0"/>
        <w:kinsoku/>
        <w:wordWrap/>
        <w:overflowPunct/>
        <w:topLinePunct w:val="0"/>
        <w:autoSpaceDE/>
        <w:autoSpaceDN/>
        <w:bidi w:val="0"/>
        <w:adjustRightInd/>
        <w:snapToGrid/>
        <w:spacing w:line="560" w:lineRule="exact"/>
        <w:jc w:val="both"/>
        <w:textAlignment w:val="auto"/>
        <w:rPr>
          <w:rFonts w:hint="eastAsia" w:ascii="仿宋" w:hAnsi="仿宋" w:eastAsia="仿宋" w:cs="仿宋"/>
          <w:color w:val="000000"/>
          <w:kern w:val="0"/>
          <w:sz w:val="30"/>
          <w:szCs w:val="30"/>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560" w:lineRule="exact"/>
        <w:jc w:val="both"/>
        <w:textAlignment w:val="auto"/>
        <w:rPr>
          <w:rFonts w:hint="eastAsia" w:ascii="仿宋" w:hAnsi="仿宋" w:eastAsia="仿宋" w:cs="仿宋"/>
          <w:color w:val="000000"/>
          <w:kern w:val="0"/>
          <w:sz w:val="30"/>
          <w:szCs w:val="30"/>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560" w:lineRule="exact"/>
        <w:ind w:firstLine="2100" w:firstLineChars="700"/>
        <w:jc w:val="both"/>
        <w:textAlignment w:val="auto"/>
      </w:pPr>
      <w:r>
        <w:rPr>
          <w:rFonts w:hint="eastAsia" w:ascii="仿宋" w:hAnsi="仿宋" w:eastAsia="仿宋" w:cs="仿宋"/>
          <w:color w:val="000000"/>
          <w:kern w:val="0"/>
          <w:sz w:val="30"/>
          <w:szCs w:val="30"/>
          <w:lang w:val="en-US" w:eastAsia="zh-CN" w:bidi="ar"/>
        </w:rPr>
        <w:t xml:space="preserve">西南科技大学城市学院疫情防控工作领导小组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3600" w:firstLineChars="1200"/>
        <w:jc w:val="both"/>
        <w:textAlignment w:val="auto"/>
      </w:pPr>
      <w:r>
        <w:rPr>
          <w:rFonts w:hint="eastAsia" w:ascii="仿宋" w:hAnsi="仿宋" w:eastAsia="仿宋" w:cs="仿宋"/>
          <w:color w:val="000000"/>
          <w:kern w:val="0"/>
          <w:sz w:val="30"/>
          <w:szCs w:val="30"/>
          <w:lang w:val="en-US" w:eastAsia="zh-CN" w:bidi="ar"/>
        </w:rPr>
        <w:t>2020 年 9 月 28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Arial Unicode MS"/>
    <w:panose1 w:val="03000509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072A71"/>
    <w:rsid w:val="36072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2021-02-19T08:05:00Z</dcterms:created>
  <dc:creator>老猫</dc:creator>
  <cp:lastModifiedBy>老猫</cp:lastModifiedBy>
  <dcterms:modified xsi:type="dcterms:W3CDTF">2021-02-19T08:06:13Z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